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587A" w14:textId="1A77FF6A" w:rsidR="00BA4406" w:rsidRPr="003F4951" w:rsidRDefault="004B5DCD" w:rsidP="00BA4406">
      <w:pPr>
        <w:pStyle w:val="Bodytext20"/>
        <w:shd w:val="clear" w:color="auto" w:fill="auto"/>
        <w:spacing w:line="360" w:lineRule="auto"/>
        <w:ind w:firstLine="0"/>
        <w:rPr>
          <w:b/>
          <w:bCs/>
          <w:color w:val="000000" w:themeColor="text1"/>
        </w:rPr>
      </w:pPr>
      <w:r w:rsidRPr="003F4951">
        <w:rPr>
          <w:b/>
          <w:bCs/>
          <w:color w:val="000000" w:themeColor="text1"/>
        </w:rPr>
        <w:t xml:space="preserve">Załącznik nr </w:t>
      </w:r>
      <w:r w:rsidR="007C3A0A" w:rsidRPr="003F4951">
        <w:rPr>
          <w:b/>
          <w:bCs/>
          <w:color w:val="000000" w:themeColor="text1"/>
        </w:rPr>
        <w:t>4</w:t>
      </w:r>
      <w:r w:rsidR="003F2148" w:rsidRPr="003F4951">
        <w:rPr>
          <w:b/>
          <w:bCs/>
          <w:color w:val="000000" w:themeColor="text1"/>
        </w:rPr>
        <w:t xml:space="preserve"> do Ogłoszenia</w:t>
      </w:r>
    </w:p>
    <w:p w14:paraId="57D76338" w14:textId="20A1D7D4" w:rsidR="00396742" w:rsidRPr="007D3C82" w:rsidRDefault="004B5DCD" w:rsidP="00396742">
      <w:pPr>
        <w:pStyle w:val="Bodytext30"/>
        <w:shd w:val="clear" w:color="auto" w:fill="auto"/>
        <w:tabs>
          <w:tab w:val="left" w:leader="dot" w:pos="7537"/>
        </w:tabs>
        <w:spacing w:line="360" w:lineRule="auto"/>
        <w:jc w:val="center"/>
        <w:rPr>
          <w:color w:val="7030A0"/>
        </w:rPr>
      </w:pPr>
      <w:r w:rsidRPr="003F4951">
        <w:rPr>
          <w:color w:val="000000" w:themeColor="text1"/>
        </w:rPr>
        <w:t>Umowa</w:t>
      </w:r>
      <w:r w:rsidR="00396742" w:rsidRPr="003F4951">
        <w:rPr>
          <w:color w:val="000000" w:themeColor="text1"/>
        </w:rPr>
        <w:t xml:space="preserve"> </w:t>
      </w:r>
      <w:r w:rsidR="00B078C0" w:rsidRPr="003F4951">
        <w:rPr>
          <w:color w:val="000000" w:themeColor="text1"/>
        </w:rPr>
        <w:t>dzierżawy nieruchomości gruntowej</w:t>
      </w:r>
      <w:r w:rsidR="007D3C82">
        <w:rPr>
          <w:color w:val="000000" w:themeColor="text1"/>
        </w:rPr>
        <w:t xml:space="preserve"> </w:t>
      </w:r>
      <w:r w:rsidR="007D3C82" w:rsidRPr="001B7D51">
        <w:rPr>
          <w:color w:val="auto"/>
        </w:rPr>
        <w:t>zabudowanej</w:t>
      </w:r>
    </w:p>
    <w:p w14:paraId="0FA3E699" w14:textId="68D229F2" w:rsidR="0052438D" w:rsidRPr="003F4951" w:rsidRDefault="00B078C0" w:rsidP="00396742">
      <w:pPr>
        <w:pStyle w:val="Bodytext30"/>
        <w:shd w:val="clear" w:color="auto" w:fill="auto"/>
        <w:tabs>
          <w:tab w:val="left" w:leader="dot" w:pos="7537"/>
        </w:tabs>
        <w:spacing w:line="360" w:lineRule="auto"/>
        <w:jc w:val="center"/>
        <w:rPr>
          <w:color w:val="000000" w:themeColor="text1"/>
        </w:rPr>
      </w:pPr>
      <w:r w:rsidRPr="003F4951">
        <w:rPr>
          <w:color w:val="auto"/>
        </w:rPr>
        <w:t>SA</w:t>
      </w:r>
      <w:r w:rsidR="00D81D8E" w:rsidRPr="003F4951">
        <w:rPr>
          <w:color w:val="auto"/>
        </w:rPr>
        <w:t>M</w:t>
      </w:r>
      <w:r w:rsidRPr="003F4951">
        <w:rPr>
          <w:color w:val="auto"/>
        </w:rPr>
        <w:t>.2</w:t>
      </w:r>
      <w:r w:rsidR="00E43621" w:rsidRPr="003F4951">
        <w:rPr>
          <w:color w:val="auto"/>
        </w:rPr>
        <w:t>217</w:t>
      </w:r>
      <w:r w:rsidR="00396742" w:rsidRPr="003F4951">
        <w:rPr>
          <w:color w:val="auto"/>
        </w:rPr>
        <w:t xml:space="preserve">.D. </w:t>
      </w:r>
      <w:r w:rsidRPr="003F4951">
        <w:rPr>
          <w:color w:val="auto"/>
        </w:rPr>
        <w:t>……..</w:t>
      </w:r>
      <w:r w:rsidR="00E37DF4" w:rsidRPr="003F4951">
        <w:rPr>
          <w:color w:val="auto"/>
        </w:rPr>
        <w:t xml:space="preserve"> </w:t>
      </w:r>
      <w:r w:rsidRPr="003F4951">
        <w:rPr>
          <w:color w:val="auto"/>
        </w:rPr>
        <w:t>202</w:t>
      </w:r>
      <w:r w:rsidR="00D015A1" w:rsidRPr="003F4951">
        <w:rPr>
          <w:color w:val="auto"/>
        </w:rPr>
        <w:t>4</w:t>
      </w:r>
    </w:p>
    <w:p w14:paraId="5A538296" w14:textId="77777777" w:rsidR="00880B16" w:rsidRPr="003F4951" w:rsidRDefault="00880B16" w:rsidP="00880B16">
      <w:pPr>
        <w:pStyle w:val="Bodytext30"/>
        <w:shd w:val="clear" w:color="auto" w:fill="auto"/>
        <w:spacing w:line="360" w:lineRule="auto"/>
        <w:jc w:val="center"/>
        <w:rPr>
          <w:color w:val="000000" w:themeColor="text1"/>
        </w:rPr>
      </w:pPr>
    </w:p>
    <w:p w14:paraId="4A67F578" w14:textId="1D007CDA" w:rsidR="00A66FBD" w:rsidRPr="003F4951" w:rsidRDefault="00880B16" w:rsidP="00880B16">
      <w:pPr>
        <w:pStyle w:val="Bodytext30"/>
        <w:shd w:val="clear" w:color="auto" w:fill="auto"/>
        <w:spacing w:line="360" w:lineRule="auto"/>
        <w:ind w:hanging="142"/>
        <w:rPr>
          <w:b w:val="0"/>
          <w:bCs w:val="0"/>
          <w:color w:val="000000" w:themeColor="text1"/>
        </w:rPr>
      </w:pPr>
      <w:r w:rsidRPr="003F4951">
        <w:rPr>
          <w:b w:val="0"/>
          <w:bCs w:val="0"/>
          <w:color w:val="000000" w:themeColor="text1"/>
        </w:rPr>
        <w:t>Zawarta w dniu  …………….</w:t>
      </w:r>
      <w:r w:rsidR="007D3C82" w:rsidRPr="001B7D51">
        <w:rPr>
          <w:b w:val="0"/>
          <w:bCs w:val="0"/>
          <w:color w:val="auto"/>
        </w:rPr>
        <w:t xml:space="preserve">w Świebodzinie </w:t>
      </w:r>
      <w:r w:rsidRPr="003F4951">
        <w:rPr>
          <w:b w:val="0"/>
          <w:bCs w:val="0"/>
          <w:color w:val="000000" w:themeColor="text1"/>
        </w:rPr>
        <w:t>pomiędzy:</w:t>
      </w:r>
    </w:p>
    <w:p w14:paraId="3D13610A" w14:textId="77777777" w:rsidR="00880B16" w:rsidRPr="003F4951" w:rsidRDefault="00880B16" w:rsidP="00880B16">
      <w:pPr>
        <w:pStyle w:val="Bodytext30"/>
        <w:shd w:val="clear" w:color="auto" w:fill="auto"/>
        <w:spacing w:line="360" w:lineRule="auto"/>
        <w:ind w:left="-142" w:firstLine="142"/>
        <w:rPr>
          <w:b w:val="0"/>
          <w:bCs w:val="0"/>
          <w:color w:val="000000" w:themeColor="text1"/>
        </w:rPr>
      </w:pPr>
    </w:p>
    <w:p w14:paraId="4FBE904F" w14:textId="362B2022" w:rsidR="0052438D" w:rsidRPr="003F4951" w:rsidRDefault="004B5DCD" w:rsidP="00880B16">
      <w:pPr>
        <w:pStyle w:val="Bodytext20"/>
        <w:shd w:val="clear" w:color="auto" w:fill="auto"/>
        <w:spacing w:line="360" w:lineRule="auto"/>
        <w:ind w:left="-142" w:firstLine="0"/>
        <w:jc w:val="left"/>
        <w:rPr>
          <w:color w:val="000000" w:themeColor="text1"/>
        </w:rPr>
      </w:pPr>
      <w:r w:rsidRPr="003F4951">
        <w:rPr>
          <w:rStyle w:val="Bodytext2Bold"/>
          <w:color w:val="000000" w:themeColor="text1"/>
        </w:rPr>
        <w:t xml:space="preserve">Skarbem Państwa - Państwowym Gospodarstwem Leśnym Lasy Państwowe Nadleśnictwem </w:t>
      </w:r>
      <w:r w:rsidR="00B078C0" w:rsidRPr="003F4951">
        <w:rPr>
          <w:rStyle w:val="Bodytext2Bold"/>
          <w:color w:val="000000" w:themeColor="text1"/>
        </w:rPr>
        <w:t xml:space="preserve">Świebodzin </w:t>
      </w:r>
      <w:r w:rsidRPr="003F4951">
        <w:rPr>
          <w:color w:val="000000" w:themeColor="text1"/>
        </w:rPr>
        <w:t xml:space="preserve">z siedzibą w </w:t>
      </w:r>
      <w:r w:rsidR="00B078C0" w:rsidRPr="003F4951">
        <w:rPr>
          <w:color w:val="000000" w:themeColor="text1"/>
        </w:rPr>
        <w:t>Świebodzinie</w:t>
      </w:r>
      <w:r w:rsidRPr="003F4951">
        <w:rPr>
          <w:color w:val="000000" w:themeColor="text1"/>
        </w:rPr>
        <w:t xml:space="preserve"> ul. </w:t>
      </w:r>
      <w:r w:rsidR="00B078C0" w:rsidRPr="003F4951">
        <w:rPr>
          <w:color w:val="000000" w:themeColor="text1"/>
        </w:rPr>
        <w:t>Wojska Polskiego 3</w:t>
      </w:r>
      <w:r w:rsidR="004761DA" w:rsidRPr="003F4951">
        <w:rPr>
          <w:color w:val="000000" w:themeColor="text1"/>
        </w:rPr>
        <w:t xml:space="preserve">, </w:t>
      </w:r>
      <w:r w:rsidR="004761DA" w:rsidRPr="003F4951">
        <w:rPr>
          <w:color w:val="000000" w:themeColor="text1"/>
        </w:rPr>
        <w:br/>
      </w:r>
      <w:r w:rsidRPr="003F4951">
        <w:rPr>
          <w:color w:val="000000" w:themeColor="text1"/>
        </w:rPr>
        <w:t>66-</w:t>
      </w:r>
      <w:r w:rsidR="00B078C0" w:rsidRPr="003F4951">
        <w:rPr>
          <w:color w:val="000000" w:themeColor="text1"/>
        </w:rPr>
        <w:t>2</w:t>
      </w:r>
      <w:r w:rsidRPr="003F4951">
        <w:rPr>
          <w:color w:val="000000" w:themeColor="text1"/>
        </w:rPr>
        <w:t xml:space="preserve">00 </w:t>
      </w:r>
      <w:r w:rsidR="00B078C0" w:rsidRPr="003F4951">
        <w:rPr>
          <w:color w:val="000000" w:themeColor="text1"/>
        </w:rPr>
        <w:t>Świebodzin</w:t>
      </w:r>
      <w:r w:rsidRPr="003F4951">
        <w:rPr>
          <w:color w:val="000000" w:themeColor="text1"/>
        </w:rPr>
        <w:t>, NIP</w:t>
      </w:r>
      <w:r w:rsidR="00B078C0" w:rsidRPr="003F4951">
        <w:rPr>
          <w:color w:val="000000" w:themeColor="text1"/>
        </w:rPr>
        <w:t>: 927-000-33-03</w:t>
      </w:r>
      <w:r w:rsidRPr="003F4951">
        <w:rPr>
          <w:color w:val="000000" w:themeColor="text1"/>
        </w:rPr>
        <w:t xml:space="preserve">, REGON </w:t>
      </w:r>
      <w:r w:rsidR="00B078C0" w:rsidRPr="003F4951">
        <w:rPr>
          <w:color w:val="000000" w:themeColor="text1"/>
        </w:rPr>
        <w:t>970040209</w:t>
      </w:r>
      <w:r w:rsidRPr="003F4951">
        <w:rPr>
          <w:color w:val="000000" w:themeColor="text1"/>
        </w:rPr>
        <w:t xml:space="preserve">, reprezentowanym przez </w:t>
      </w:r>
      <w:r w:rsidR="00E43621" w:rsidRPr="003F4951">
        <w:rPr>
          <w:color w:val="000000" w:themeColor="text1"/>
        </w:rPr>
        <w:t>Dawida Kłap</w:t>
      </w:r>
      <w:r w:rsidR="00B078C0" w:rsidRPr="003F4951">
        <w:rPr>
          <w:color w:val="000000" w:themeColor="text1"/>
        </w:rPr>
        <w:t xml:space="preserve"> </w:t>
      </w:r>
      <w:r w:rsidRPr="003F4951">
        <w:rPr>
          <w:color w:val="000000" w:themeColor="text1"/>
        </w:rPr>
        <w:t xml:space="preserve">- Nadleśniczego Nadleśnictwa </w:t>
      </w:r>
      <w:r w:rsidR="00B078C0" w:rsidRPr="003F4951">
        <w:rPr>
          <w:color w:val="000000" w:themeColor="text1"/>
        </w:rPr>
        <w:t>Świebodzin</w:t>
      </w:r>
      <w:r w:rsidRPr="003F4951">
        <w:rPr>
          <w:color w:val="000000" w:themeColor="text1"/>
        </w:rPr>
        <w:t xml:space="preserve"> zwanego w treści umowy </w:t>
      </w:r>
      <w:r w:rsidRPr="003F4951">
        <w:rPr>
          <w:rStyle w:val="Bodytext2Bold"/>
          <w:color w:val="000000" w:themeColor="text1"/>
        </w:rPr>
        <w:t>„</w:t>
      </w:r>
      <w:r w:rsidR="00B078C0" w:rsidRPr="003F4951">
        <w:rPr>
          <w:rStyle w:val="Bodytext2Bold"/>
          <w:color w:val="000000" w:themeColor="text1"/>
        </w:rPr>
        <w:t>Wydzierżawiającym</w:t>
      </w:r>
      <w:r w:rsidRPr="003F4951">
        <w:rPr>
          <w:rStyle w:val="Bodytext2Bold"/>
          <w:color w:val="000000" w:themeColor="text1"/>
        </w:rPr>
        <w:t>”</w:t>
      </w:r>
      <w:r w:rsidRPr="003F4951">
        <w:rPr>
          <w:color w:val="000000" w:themeColor="text1"/>
        </w:rPr>
        <w:t>,</w:t>
      </w:r>
    </w:p>
    <w:p w14:paraId="216B01A9" w14:textId="44BD7B7F" w:rsidR="00B078C0" w:rsidRPr="003F4951" w:rsidRDefault="00B078C0" w:rsidP="00E43621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F4951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212B6DFD" w14:textId="3E75E243" w:rsidR="00B078C0" w:rsidRPr="003F4951" w:rsidRDefault="00B078C0" w:rsidP="00F25BD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F495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14:paraId="02A6B0C7" w14:textId="727A68E8" w:rsidR="00E43621" w:rsidRPr="003F4951" w:rsidRDefault="00E43621" w:rsidP="00F25BD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F4951">
        <w:rPr>
          <w:rFonts w:ascii="Arial" w:hAnsi="Arial" w:cs="Arial"/>
          <w:color w:val="000000" w:themeColor="text1"/>
          <w:sz w:val="22"/>
          <w:szCs w:val="22"/>
        </w:rPr>
        <w:t xml:space="preserve">z siedzibą w </w:t>
      </w:r>
      <w:r w:rsidR="00A66FBD" w:rsidRPr="003F4951">
        <w:rPr>
          <w:rFonts w:ascii="Arial" w:hAnsi="Arial" w:cs="Arial"/>
          <w:color w:val="000000" w:themeColor="text1"/>
          <w:sz w:val="22"/>
          <w:szCs w:val="22"/>
        </w:rPr>
        <w:t xml:space="preserve">/zamieszkałym </w:t>
      </w:r>
      <w:r w:rsidRPr="003F495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B41C70" w:rsidRPr="003F4951">
        <w:rPr>
          <w:rFonts w:ascii="Arial" w:hAnsi="Arial" w:cs="Arial"/>
          <w:color w:val="000000" w:themeColor="text1"/>
          <w:sz w:val="22"/>
          <w:szCs w:val="22"/>
        </w:rPr>
        <w:t>………...</w:t>
      </w:r>
      <w:r w:rsidRPr="003F495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F1A3C8" w14:textId="390BB166" w:rsidR="00562B42" w:rsidRPr="003F4951" w:rsidRDefault="00E43621" w:rsidP="00F25BD1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4951">
        <w:rPr>
          <w:rFonts w:ascii="Arial" w:hAnsi="Arial" w:cs="Arial"/>
          <w:color w:val="000000" w:themeColor="text1"/>
          <w:sz w:val="22"/>
          <w:szCs w:val="22"/>
        </w:rPr>
        <w:t>NIP</w:t>
      </w:r>
      <w:r w:rsidR="00880B16" w:rsidRPr="003F4951">
        <w:rPr>
          <w:rFonts w:ascii="Arial" w:hAnsi="Arial" w:cs="Arial"/>
          <w:color w:val="000000" w:themeColor="text1"/>
          <w:sz w:val="22"/>
          <w:szCs w:val="22"/>
        </w:rPr>
        <w:t>/</w:t>
      </w:r>
      <w:r w:rsidR="00F25BD1" w:rsidRPr="003F4951">
        <w:rPr>
          <w:rFonts w:ascii="Arial" w:hAnsi="Arial" w:cs="Arial"/>
          <w:color w:val="000000" w:themeColor="text1"/>
          <w:sz w:val="22"/>
          <w:szCs w:val="22"/>
        </w:rPr>
        <w:t>……………………………………</w:t>
      </w:r>
      <w:r w:rsidRPr="003F4951">
        <w:rPr>
          <w:rFonts w:ascii="Arial" w:hAnsi="Arial" w:cs="Arial"/>
          <w:color w:val="000000" w:themeColor="text1"/>
          <w:sz w:val="22"/>
          <w:szCs w:val="22"/>
        </w:rPr>
        <w:t>REGON</w:t>
      </w:r>
      <w:r w:rsidR="00F25BD1" w:rsidRPr="003F495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880B16" w:rsidRPr="003F4951">
        <w:rPr>
          <w:rFonts w:ascii="Arial" w:hAnsi="Arial" w:cs="Arial"/>
          <w:color w:val="000000" w:themeColor="text1"/>
          <w:sz w:val="22"/>
          <w:szCs w:val="22"/>
        </w:rPr>
        <w:t>……..</w:t>
      </w:r>
      <w:r w:rsidR="00B41C70" w:rsidRPr="003F4951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F25BD1" w:rsidRPr="003F4951">
        <w:rPr>
          <w:rFonts w:ascii="Arial" w:hAnsi="Arial" w:cs="Arial"/>
          <w:color w:val="000000" w:themeColor="text1"/>
          <w:sz w:val="22"/>
          <w:szCs w:val="22"/>
        </w:rPr>
        <w:t>…</w:t>
      </w:r>
      <w:r w:rsidRPr="003F4951">
        <w:rPr>
          <w:rFonts w:ascii="Arial" w:hAnsi="Arial" w:cs="Arial"/>
          <w:color w:val="000000" w:themeColor="text1"/>
          <w:sz w:val="22"/>
          <w:szCs w:val="22"/>
        </w:rPr>
        <w:t>, reprezentowanym przez</w:t>
      </w:r>
      <w:r w:rsidR="00F25BD1" w:rsidRPr="003F4951">
        <w:rPr>
          <w:rFonts w:ascii="Arial" w:hAnsi="Arial" w:cs="Arial"/>
          <w:color w:val="000000" w:themeColor="text1"/>
          <w:sz w:val="22"/>
          <w:szCs w:val="22"/>
        </w:rPr>
        <w:t>……</w:t>
      </w:r>
      <w:r w:rsidRPr="003F4951">
        <w:rPr>
          <w:rFonts w:ascii="Arial" w:hAnsi="Arial" w:cs="Arial"/>
          <w:color w:val="000000" w:themeColor="text1"/>
          <w:sz w:val="22"/>
          <w:szCs w:val="22"/>
        </w:rPr>
        <w:t>.</w:t>
      </w:r>
      <w:r w:rsidR="00F25BD1" w:rsidRPr="003F495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F25BD1" w:rsidRPr="003F4951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6F247133" w14:textId="5222A3C5" w:rsidR="00B078C0" w:rsidRPr="003F4951" w:rsidRDefault="00B078C0" w:rsidP="00F25BD1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4951">
        <w:rPr>
          <w:rFonts w:ascii="Arial" w:hAnsi="Arial" w:cs="Arial"/>
          <w:color w:val="000000" w:themeColor="text1"/>
          <w:sz w:val="22"/>
          <w:szCs w:val="22"/>
        </w:rPr>
        <w:t>zwanym dalej „</w:t>
      </w:r>
      <w:r w:rsidR="00F25BD1" w:rsidRPr="003F4951">
        <w:rPr>
          <w:rFonts w:ascii="Arial" w:hAnsi="Arial" w:cs="Arial"/>
          <w:b/>
          <w:color w:val="000000" w:themeColor="text1"/>
          <w:sz w:val="22"/>
          <w:szCs w:val="22"/>
        </w:rPr>
        <w:t>Dzierżawcą</w:t>
      </w:r>
      <w:r w:rsidRPr="003F4951">
        <w:rPr>
          <w:rFonts w:ascii="Arial" w:hAnsi="Arial" w:cs="Arial"/>
          <w:b/>
          <w:color w:val="000000" w:themeColor="text1"/>
          <w:sz w:val="22"/>
          <w:szCs w:val="22"/>
        </w:rPr>
        <w:t xml:space="preserve">”, </w:t>
      </w:r>
      <w:r w:rsidR="00F25BD1" w:rsidRPr="003F4951">
        <w:rPr>
          <w:rFonts w:ascii="Arial" w:hAnsi="Arial" w:cs="Arial"/>
          <w:bCs/>
          <w:color w:val="000000" w:themeColor="text1"/>
          <w:sz w:val="22"/>
          <w:szCs w:val="22"/>
        </w:rPr>
        <w:t>zwanymi w treści umowy łącznie</w:t>
      </w:r>
      <w:r w:rsidR="00F25BD1" w:rsidRPr="003F4951">
        <w:rPr>
          <w:rFonts w:ascii="Arial" w:hAnsi="Arial" w:cs="Arial"/>
          <w:b/>
          <w:color w:val="000000" w:themeColor="text1"/>
          <w:sz w:val="22"/>
          <w:szCs w:val="22"/>
        </w:rPr>
        <w:t xml:space="preserve"> „Stronami” </w:t>
      </w:r>
      <w:r w:rsidRPr="003F4951">
        <w:rPr>
          <w:rFonts w:ascii="Arial" w:hAnsi="Arial" w:cs="Arial"/>
          <w:color w:val="000000" w:themeColor="text1"/>
          <w:sz w:val="22"/>
          <w:szCs w:val="22"/>
        </w:rPr>
        <w:t>została zawarta umowa następującej treści:</w:t>
      </w:r>
    </w:p>
    <w:p w14:paraId="5E1977BF" w14:textId="77777777" w:rsidR="00212F0F" w:rsidRPr="003F4951" w:rsidRDefault="00212F0F" w:rsidP="00F25BD1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DDB278" w14:textId="77777777" w:rsidR="0052438D" w:rsidRPr="003F4951" w:rsidRDefault="004B5DCD" w:rsidP="00F25BD1">
      <w:pPr>
        <w:pStyle w:val="Bodytext30"/>
        <w:shd w:val="clear" w:color="auto" w:fill="auto"/>
        <w:spacing w:line="360" w:lineRule="auto"/>
        <w:ind w:left="400"/>
        <w:jc w:val="center"/>
        <w:rPr>
          <w:color w:val="000000" w:themeColor="text1"/>
        </w:rPr>
      </w:pPr>
      <w:r w:rsidRPr="003F4951">
        <w:rPr>
          <w:color w:val="000000" w:themeColor="text1"/>
        </w:rPr>
        <w:t>§ 1</w:t>
      </w:r>
    </w:p>
    <w:p w14:paraId="56D03393" w14:textId="36B8EE35" w:rsidR="0014466C" w:rsidRPr="003F4951" w:rsidRDefault="0014466C" w:rsidP="00F25BD1">
      <w:pPr>
        <w:pStyle w:val="Bodytext30"/>
        <w:shd w:val="clear" w:color="auto" w:fill="auto"/>
        <w:spacing w:line="360" w:lineRule="auto"/>
        <w:ind w:left="400"/>
        <w:jc w:val="center"/>
        <w:rPr>
          <w:color w:val="000000" w:themeColor="text1"/>
        </w:rPr>
      </w:pPr>
      <w:r w:rsidRPr="003F4951">
        <w:rPr>
          <w:color w:val="000000" w:themeColor="text1"/>
        </w:rPr>
        <w:t>PRZEDMIOT UMOWY</w:t>
      </w:r>
    </w:p>
    <w:p w14:paraId="251459AC" w14:textId="3688D37F" w:rsidR="0052438D" w:rsidRPr="003F4951" w:rsidRDefault="00D82BF9" w:rsidP="00B92D30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>Wydzierżawiający</w:t>
      </w:r>
      <w:r w:rsidR="004B5DCD" w:rsidRPr="003F4951">
        <w:rPr>
          <w:color w:val="000000" w:themeColor="text1"/>
        </w:rPr>
        <w:t xml:space="preserve"> oświadcza, że jest zarządcą pozostającej w zasobach Lasów Państwowych, zabudowanej nieruchomości Skarbu Państwa położonej w gminie </w:t>
      </w:r>
      <w:r w:rsidR="00F25BD1" w:rsidRPr="003F4951">
        <w:rPr>
          <w:color w:val="000000" w:themeColor="text1"/>
        </w:rPr>
        <w:t>Lubrza</w:t>
      </w:r>
      <w:r w:rsidR="00F4432B" w:rsidRPr="003F4951">
        <w:rPr>
          <w:color w:val="000000" w:themeColor="text1"/>
        </w:rPr>
        <w:t>,</w:t>
      </w:r>
      <w:r w:rsidR="004B5DCD" w:rsidRPr="003F4951">
        <w:rPr>
          <w:color w:val="000000" w:themeColor="text1"/>
        </w:rPr>
        <w:t xml:space="preserve"> obręb ewidencyjny </w:t>
      </w:r>
      <w:r w:rsidRPr="003F4951">
        <w:rPr>
          <w:color w:val="000000" w:themeColor="text1"/>
        </w:rPr>
        <w:t>Zagórze</w:t>
      </w:r>
      <w:r w:rsidR="004B5DCD" w:rsidRPr="003F4951">
        <w:rPr>
          <w:color w:val="000000" w:themeColor="text1"/>
        </w:rPr>
        <w:t xml:space="preserve"> oznaczonej jako działka nr </w:t>
      </w:r>
      <w:r w:rsidR="00271B00" w:rsidRPr="003F4951">
        <w:rPr>
          <w:color w:val="000000" w:themeColor="text1"/>
        </w:rPr>
        <w:t>124/3</w:t>
      </w:r>
      <w:r w:rsidR="00F4432B" w:rsidRPr="003F4951">
        <w:rPr>
          <w:color w:val="000000" w:themeColor="text1"/>
        </w:rPr>
        <w:t xml:space="preserve"> </w:t>
      </w:r>
      <w:r w:rsidR="004B5DCD" w:rsidRPr="003F4951">
        <w:rPr>
          <w:color w:val="000000" w:themeColor="text1"/>
        </w:rPr>
        <w:t xml:space="preserve">w powszechnej ewidencji gruntów i budynków, prowadzonej przez Starostę </w:t>
      </w:r>
      <w:r w:rsidR="00271B00" w:rsidRPr="003F4951">
        <w:rPr>
          <w:color w:val="000000" w:themeColor="text1"/>
        </w:rPr>
        <w:t>Świebodzińskiego</w:t>
      </w:r>
      <w:r w:rsidR="00F4432B" w:rsidRPr="003F4951">
        <w:rPr>
          <w:color w:val="000000" w:themeColor="text1"/>
        </w:rPr>
        <w:t>, księga wieczysta ZG1S/00038437/6</w:t>
      </w:r>
      <w:r w:rsidR="004B5DCD" w:rsidRPr="003F4951">
        <w:rPr>
          <w:color w:val="000000" w:themeColor="text1"/>
        </w:rPr>
        <w:t xml:space="preserve">, na której </w:t>
      </w:r>
      <w:r w:rsidR="002E44E0" w:rsidRPr="003F4951">
        <w:rPr>
          <w:color w:val="000000" w:themeColor="text1"/>
        </w:rPr>
        <w:t xml:space="preserve">znajdują się </w:t>
      </w:r>
      <w:r w:rsidR="00271B00" w:rsidRPr="003F4951">
        <w:rPr>
          <w:color w:val="000000" w:themeColor="text1"/>
        </w:rPr>
        <w:t>budynki</w:t>
      </w:r>
      <w:r w:rsidR="004761DA" w:rsidRPr="003F4951">
        <w:rPr>
          <w:color w:val="000000" w:themeColor="text1"/>
        </w:rPr>
        <w:t xml:space="preserve">, </w:t>
      </w:r>
      <w:r w:rsidR="00271B00" w:rsidRPr="003F4951">
        <w:rPr>
          <w:color w:val="000000" w:themeColor="text1"/>
        </w:rPr>
        <w:t xml:space="preserve">budowle </w:t>
      </w:r>
      <w:r w:rsidR="004761DA" w:rsidRPr="003F4951">
        <w:rPr>
          <w:color w:val="000000" w:themeColor="text1"/>
        </w:rPr>
        <w:t>oraz inne obiekty infrastruktury</w:t>
      </w:r>
      <w:r w:rsidR="00755F56" w:rsidRPr="003F4951">
        <w:rPr>
          <w:color w:val="000000" w:themeColor="text1"/>
        </w:rPr>
        <w:t xml:space="preserve"> </w:t>
      </w:r>
      <w:r w:rsidR="00271B00" w:rsidRPr="003F4951">
        <w:rPr>
          <w:color w:val="000000" w:themeColor="text1"/>
        </w:rPr>
        <w:t xml:space="preserve">określone w </w:t>
      </w:r>
      <w:r w:rsidR="00271B00" w:rsidRPr="003F4951">
        <w:rPr>
          <w:b/>
          <w:bCs/>
          <w:color w:val="000000" w:themeColor="text1"/>
        </w:rPr>
        <w:t xml:space="preserve">załączniku </w:t>
      </w:r>
      <w:r w:rsidR="00F4432B" w:rsidRPr="003F4951">
        <w:rPr>
          <w:b/>
          <w:bCs/>
          <w:color w:val="000000" w:themeColor="text1"/>
        </w:rPr>
        <w:t xml:space="preserve">nr </w:t>
      </w:r>
      <w:r w:rsidR="00271B00" w:rsidRPr="003F4951">
        <w:rPr>
          <w:b/>
          <w:bCs/>
          <w:color w:val="000000" w:themeColor="text1"/>
        </w:rPr>
        <w:t>1</w:t>
      </w:r>
      <w:r w:rsidR="00271B00" w:rsidRPr="003F4951">
        <w:rPr>
          <w:color w:val="000000" w:themeColor="text1"/>
        </w:rPr>
        <w:t xml:space="preserve"> do niniejszej umowy </w:t>
      </w:r>
      <w:r w:rsidR="004B5DCD" w:rsidRPr="003F4951">
        <w:rPr>
          <w:color w:val="000000" w:themeColor="text1"/>
        </w:rPr>
        <w:t xml:space="preserve">(adres leśny: </w:t>
      </w:r>
      <w:r w:rsidR="00271B00" w:rsidRPr="003F4951">
        <w:rPr>
          <w:color w:val="000000" w:themeColor="text1"/>
        </w:rPr>
        <w:t xml:space="preserve">14-11-1-04-124 -p -00 </w:t>
      </w:r>
      <w:r w:rsidR="004B5DCD" w:rsidRPr="003F4951">
        <w:rPr>
          <w:color w:val="000000" w:themeColor="text1"/>
        </w:rPr>
        <w:t xml:space="preserve">z mapą gospodarczą stanowiącą </w:t>
      </w:r>
      <w:r w:rsidR="004B5DCD" w:rsidRPr="003F4951">
        <w:rPr>
          <w:b/>
          <w:bCs/>
          <w:color w:val="000000" w:themeColor="text1"/>
        </w:rPr>
        <w:t xml:space="preserve">załącznik nr </w:t>
      </w:r>
      <w:r w:rsidR="00271B00" w:rsidRPr="003F4951">
        <w:rPr>
          <w:b/>
          <w:bCs/>
          <w:color w:val="000000" w:themeColor="text1"/>
        </w:rPr>
        <w:t>2</w:t>
      </w:r>
      <w:r w:rsidR="004B5DCD" w:rsidRPr="003F4951">
        <w:rPr>
          <w:color w:val="000000" w:themeColor="text1"/>
        </w:rPr>
        <w:t>), i że na podstawie art. 35 ust. 1 pkt 1, oraz pkt 2a ustawy z dnia 28 września 1991 r. o lasach (tekst jednolity Dz. U. z 202</w:t>
      </w:r>
      <w:r w:rsidR="00BA4406" w:rsidRPr="003F4951">
        <w:rPr>
          <w:color w:val="000000" w:themeColor="text1"/>
        </w:rPr>
        <w:t>4</w:t>
      </w:r>
      <w:r w:rsidR="004B5DCD" w:rsidRPr="003F4951">
        <w:rPr>
          <w:color w:val="000000" w:themeColor="text1"/>
        </w:rPr>
        <w:t xml:space="preserve"> r. poz. </w:t>
      </w:r>
      <w:r w:rsidR="00BA4406" w:rsidRPr="003F4951">
        <w:rPr>
          <w:color w:val="000000" w:themeColor="text1"/>
        </w:rPr>
        <w:t>530</w:t>
      </w:r>
      <w:r w:rsidR="00E43621" w:rsidRPr="003F4951">
        <w:rPr>
          <w:color w:val="000000" w:themeColor="text1"/>
        </w:rPr>
        <w:t xml:space="preserve"> z </w:t>
      </w:r>
      <w:proofErr w:type="spellStart"/>
      <w:r w:rsidR="00E43621" w:rsidRPr="003F4951">
        <w:rPr>
          <w:color w:val="000000" w:themeColor="text1"/>
        </w:rPr>
        <w:t>póź</w:t>
      </w:r>
      <w:proofErr w:type="spellEnd"/>
      <w:r w:rsidR="00E43621" w:rsidRPr="003F4951">
        <w:rPr>
          <w:color w:val="000000" w:themeColor="text1"/>
        </w:rPr>
        <w:t>. zm.</w:t>
      </w:r>
      <w:r w:rsidR="004B5DCD" w:rsidRPr="003F4951">
        <w:rPr>
          <w:color w:val="000000" w:themeColor="text1"/>
        </w:rPr>
        <w:t>) przy zawarciu niniejszej umowy reprezentuje Skarb Państwa jako właściciela nieruchomości.</w:t>
      </w:r>
    </w:p>
    <w:p w14:paraId="18C0D82E" w14:textId="670CAD09" w:rsidR="0052438D" w:rsidRPr="003F4951" w:rsidRDefault="004B5DCD" w:rsidP="00B92D30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>Wy</w:t>
      </w:r>
      <w:r w:rsidR="00271B00" w:rsidRPr="003F4951">
        <w:rPr>
          <w:color w:val="000000" w:themeColor="text1"/>
        </w:rPr>
        <w:t>dzierżawiający</w:t>
      </w:r>
      <w:r w:rsidRPr="003F4951">
        <w:rPr>
          <w:color w:val="000000" w:themeColor="text1"/>
        </w:rPr>
        <w:t xml:space="preserve"> oddaje </w:t>
      </w:r>
      <w:r w:rsidR="00271B00" w:rsidRPr="003F4951">
        <w:rPr>
          <w:color w:val="000000" w:themeColor="text1"/>
        </w:rPr>
        <w:t>Dzierżawcy</w:t>
      </w:r>
      <w:r w:rsidRPr="003F4951">
        <w:rPr>
          <w:color w:val="000000" w:themeColor="text1"/>
        </w:rPr>
        <w:t xml:space="preserve"> w </w:t>
      </w:r>
      <w:r w:rsidR="00271B00" w:rsidRPr="003F4951">
        <w:rPr>
          <w:color w:val="000000" w:themeColor="text1"/>
        </w:rPr>
        <w:t>dzierżawę zabudowaną nieruchomość gruntową</w:t>
      </w:r>
      <w:r w:rsidRPr="003F4951">
        <w:rPr>
          <w:color w:val="000000" w:themeColor="text1"/>
        </w:rPr>
        <w:t>, zwan</w:t>
      </w:r>
      <w:r w:rsidR="00E43621" w:rsidRPr="003F4951">
        <w:rPr>
          <w:color w:val="000000" w:themeColor="text1"/>
        </w:rPr>
        <w:t>ą</w:t>
      </w:r>
      <w:r w:rsidRPr="003F4951">
        <w:rPr>
          <w:color w:val="000000" w:themeColor="text1"/>
        </w:rPr>
        <w:t xml:space="preserve"> dalej </w:t>
      </w:r>
      <w:r w:rsidRPr="003F4951">
        <w:rPr>
          <w:b/>
          <w:bCs/>
          <w:color w:val="000000" w:themeColor="text1"/>
        </w:rPr>
        <w:t>„</w:t>
      </w:r>
      <w:r w:rsidR="00271B00" w:rsidRPr="003F4951">
        <w:rPr>
          <w:b/>
          <w:bCs/>
          <w:color w:val="000000" w:themeColor="text1"/>
        </w:rPr>
        <w:t>nieruchomością</w:t>
      </w:r>
      <w:r w:rsidRPr="003F4951">
        <w:rPr>
          <w:b/>
          <w:bCs/>
          <w:color w:val="000000" w:themeColor="text1"/>
        </w:rPr>
        <w:t>”,</w:t>
      </w:r>
      <w:r w:rsidRPr="003F4951">
        <w:rPr>
          <w:color w:val="000000" w:themeColor="text1"/>
        </w:rPr>
        <w:t xml:space="preserve"> położon</w:t>
      </w:r>
      <w:r w:rsidR="00733FA0" w:rsidRPr="003F4951">
        <w:rPr>
          <w:color w:val="000000" w:themeColor="text1"/>
        </w:rPr>
        <w:t>ą</w:t>
      </w:r>
      <w:r w:rsidRPr="003F4951">
        <w:rPr>
          <w:color w:val="000000" w:themeColor="text1"/>
        </w:rPr>
        <w:t xml:space="preserve"> w </w:t>
      </w:r>
      <w:r w:rsidR="009561C6" w:rsidRPr="003F4951">
        <w:rPr>
          <w:color w:val="000000" w:themeColor="text1"/>
        </w:rPr>
        <w:t>m. Zagórze</w:t>
      </w:r>
      <w:r w:rsidRPr="003F4951">
        <w:rPr>
          <w:color w:val="000000" w:themeColor="text1"/>
        </w:rPr>
        <w:t xml:space="preserve">, </w:t>
      </w:r>
      <w:r w:rsidR="009561C6" w:rsidRPr="003F4951">
        <w:rPr>
          <w:color w:val="000000" w:themeColor="text1"/>
        </w:rPr>
        <w:t>Gmina Lubrza</w:t>
      </w:r>
      <w:r w:rsidRPr="003F4951">
        <w:rPr>
          <w:color w:val="000000" w:themeColor="text1"/>
        </w:rPr>
        <w:t xml:space="preserve">, </w:t>
      </w:r>
      <w:r w:rsidR="009561C6" w:rsidRPr="003F4951">
        <w:rPr>
          <w:b/>
          <w:bCs/>
          <w:color w:val="000000" w:themeColor="text1"/>
        </w:rPr>
        <w:t>dz. nr 124/3</w:t>
      </w:r>
      <w:r w:rsidRPr="003F4951">
        <w:rPr>
          <w:color w:val="000000" w:themeColor="text1"/>
        </w:rPr>
        <w:t xml:space="preserve">, o </w:t>
      </w:r>
      <w:r w:rsidR="009561C6" w:rsidRPr="003F4951">
        <w:rPr>
          <w:color w:val="000000" w:themeColor="text1"/>
        </w:rPr>
        <w:t xml:space="preserve">powierzchni </w:t>
      </w:r>
      <w:r w:rsidR="009561C6" w:rsidRPr="003F4951">
        <w:rPr>
          <w:rStyle w:val="Bodytext2Bold"/>
          <w:color w:val="000000" w:themeColor="text1"/>
        </w:rPr>
        <w:t>1,04</w:t>
      </w:r>
      <w:r w:rsidR="00F4432B" w:rsidRPr="003F4951">
        <w:rPr>
          <w:rStyle w:val="Bodytext2Bold"/>
          <w:color w:val="000000" w:themeColor="text1"/>
        </w:rPr>
        <w:t>40</w:t>
      </w:r>
      <w:r w:rsidR="009561C6" w:rsidRPr="003F4951">
        <w:rPr>
          <w:rStyle w:val="Bodytext2Bold"/>
          <w:color w:val="000000" w:themeColor="text1"/>
        </w:rPr>
        <w:t xml:space="preserve"> ha</w:t>
      </w:r>
      <w:r w:rsidRPr="003F4951">
        <w:rPr>
          <w:color w:val="000000" w:themeColor="text1"/>
        </w:rPr>
        <w:t xml:space="preserve">, </w:t>
      </w:r>
      <w:r w:rsidR="009561C6" w:rsidRPr="003F4951">
        <w:rPr>
          <w:color w:val="000000" w:themeColor="text1"/>
        </w:rPr>
        <w:t xml:space="preserve">na której znajduje się budynek mieszkalny z częściowym </w:t>
      </w:r>
      <w:r w:rsidR="009561C6" w:rsidRPr="003F4951">
        <w:rPr>
          <w:color w:val="000000" w:themeColor="text1"/>
        </w:rPr>
        <w:lastRenderedPageBreak/>
        <w:t>wyposażeniem</w:t>
      </w:r>
      <w:r w:rsidR="00F4432B" w:rsidRPr="003F4951">
        <w:rPr>
          <w:color w:val="000000" w:themeColor="text1"/>
        </w:rPr>
        <w:t xml:space="preserve"> i inne zabudowania </w:t>
      </w:r>
      <w:r w:rsidR="004761DA" w:rsidRPr="003F4951">
        <w:rPr>
          <w:color w:val="000000" w:themeColor="text1"/>
        </w:rPr>
        <w:t xml:space="preserve">oraz obiekty infrastruktury </w:t>
      </w:r>
      <w:r w:rsidR="00F4432B" w:rsidRPr="003F4951">
        <w:rPr>
          <w:color w:val="000000" w:themeColor="text1"/>
        </w:rPr>
        <w:t xml:space="preserve">wyszczególnione w </w:t>
      </w:r>
      <w:r w:rsidR="00F4432B" w:rsidRPr="003F4951">
        <w:rPr>
          <w:b/>
          <w:bCs/>
          <w:color w:val="000000" w:themeColor="text1"/>
        </w:rPr>
        <w:t>załączniku nr 1</w:t>
      </w:r>
      <w:r w:rsidR="00F4432B" w:rsidRPr="003F4951">
        <w:rPr>
          <w:color w:val="000000" w:themeColor="text1"/>
        </w:rPr>
        <w:t xml:space="preserve"> do niniejszej umowy</w:t>
      </w:r>
      <w:r w:rsidR="009561C6" w:rsidRPr="003F4951">
        <w:rPr>
          <w:color w:val="000000" w:themeColor="text1"/>
        </w:rPr>
        <w:t>. Opis</w:t>
      </w:r>
      <w:r w:rsidR="002E44E0" w:rsidRPr="003F4951">
        <w:rPr>
          <w:color w:val="000000" w:themeColor="text1"/>
        </w:rPr>
        <w:t>u</w:t>
      </w:r>
      <w:r w:rsidR="009561C6" w:rsidRPr="003F4951">
        <w:rPr>
          <w:color w:val="000000" w:themeColor="text1"/>
        </w:rPr>
        <w:t xml:space="preserve"> budynku i wyposażeni</w:t>
      </w:r>
      <w:r w:rsidR="00733FA0" w:rsidRPr="003F4951">
        <w:rPr>
          <w:color w:val="000000" w:themeColor="text1"/>
        </w:rPr>
        <w:t>a</w:t>
      </w:r>
      <w:r w:rsidR="002E44E0" w:rsidRPr="003F4951">
        <w:rPr>
          <w:color w:val="000000" w:themeColor="text1"/>
        </w:rPr>
        <w:t xml:space="preserve"> ruchomego dokonano </w:t>
      </w:r>
      <w:r w:rsidRPr="003F4951">
        <w:rPr>
          <w:color w:val="000000" w:themeColor="text1"/>
        </w:rPr>
        <w:t>w protokole zdawczo - odbiorczym stanowiący</w:t>
      </w:r>
      <w:r w:rsidR="0038157C" w:rsidRPr="003F4951">
        <w:rPr>
          <w:color w:val="000000" w:themeColor="text1"/>
        </w:rPr>
        <w:t>m</w:t>
      </w:r>
      <w:r w:rsidRPr="003F4951">
        <w:rPr>
          <w:color w:val="000000" w:themeColor="text1"/>
        </w:rPr>
        <w:t xml:space="preserve"> </w:t>
      </w:r>
      <w:r w:rsidRPr="003F4951">
        <w:rPr>
          <w:b/>
          <w:bCs/>
          <w:color w:val="000000" w:themeColor="text1"/>
        </w:rPr>
        <w:t>załącznik numer 3</w:t>
      </w:r>
      <w:r w:rsidRPr="003F4951">
        <w:rPr>
          <w:color w:val="000000" w:themeColor="text1"/>
        </w:rPr>
        <w:t xml:space="preserve"> do umowy. </w:t>
      </w:r>
    </w:p>
    <w:p w14:paraId="6F957144" w14:textId="4D245CD6" w:rsidR="0052438D" w:rsidRPr="003F4951" w:rsidRDefault="00300696" w:rsidP="00B92D30">
      <w:pPr>
        <w:pStyle w:val="Bodytext20"/>
        <w:numPr>
          <w:ilvl w:val="0"/>
          <w:numId w:val="1"/>
        </w:numPr>
        <w:shd w:val="clear" w:color="auto" w:fill="auto"/>
        <w:tabs>
          <w:tab w:val="left" w:pos="338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 </w:t>
      </w:r>
      <w:r w:rsidR="004761DA" w:rsidRPr="003F4951">
        <w:rPr>
          <w:color w:val="auto"/>
        </w:rPr>
        <w:t xml:space="preserve">Wszystkie podatki i opłaty wynikające z umowy obciążają Dzierżawcę. </w:t>
      </w:r>
      <w:r w:rsidR="005305F5" w:rsidRPr="003F4951">
        <w:rPr>
          <w:color w:val="000000" w:themeColor="text1"/>
        </w:rPr>
        <w:t>Dzierżawca</w:t>
      </w:r>
      <w:r w:rsidR="004B5DCD" w:rsidRPr="003F4951">
        <w:rPr>
          <w:color w:val="000000" w:themeColor="text1"/>
        </w:rPr>
        <w:t xml:space="preserve"> oświadcza, że znany jest mu obowiązek składania deklaracji i informacji w zakresie płacenia podatku od nieruchomości za wszystkie przekazane budynki i grunt.</w:t>
      </w:r>
      <w:r w:rsidR="00BE4186" w:rsidRPr="003F4951">
        <w:rPr>
          <w:color w:val="000000" w:themeColor="text1"/>
        </w:rPr>
        <w:t xml:space="preserve"> </w:t>
      </w:r>
    </w:p>
    <w:p w14:paraId="27E61C9B" w14:textId="514D8883" w:rsidR="00811A90" w:rsidRPr="003F4951" w:rsidRDefault="00C630D1" w:rsidP="00811A90">
      <w:pPr>
        <w:pStyle w:val="Bodytext20"/>
        <w:shd w:val="clear" w:color="auto" w:fill="auto"/>
        <w:tabs>
          <w:tab w:val="left" w:pos="338"/>
          <w:tab w:val="left" w:leader="dot" w:pos="9187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>4. Nieruchomość została</w:t>
      </w:r>
      <w:r w:rsidR="004B5DCD" w:rsidRPr="003F4951">
        <w:rPr>
          <w:color w:val="000000" w:themeColor="text1"/>
        </w:rPr>
        <w:t xml:space="preserve"> przekazan</w:t>
      </w:r>
      <w:r w:rsidRPr="003F4951">
        <w:rPr>
          <w:color w:val="000000" w:themeColor="text1"/>
        </w:rPr>
        <w:t>a</w:t>
      </w:r>
      <w:r w:rsidR="004B5DCD" w:rsidRPr="003F4951">
        <w:rPr>
          <w:color w:val="000000" w:themeColor="text1"/>
        </w:rPr>
        <w:t xml:space="preserve"> </w:t>
      </w:r>
      <w:r w:rsidR="005305F5" w:rsidRPr="003F4951">
        <w:rPr>
          <w:color w:val="000000" w:themeColor="text1"/>
        </w:rPr>
        <w:t>Dzierżawcy</w:t>
      </w:r>
      <w:r w:rsidR="004B5DCD" w:rsidRPr="003F4951">
        <w:rPr>
          <w:color w:val="000000" w:themeColor="text1"/>
        </w:rPr>
        <w:t xml:space="preserve"> protokołem zdawczo-odbiorczym </w:t>
      </w:r>
      <w:r w:rsidR="00E03AD7" w:rsidRPr="003F4951">
        <w:rPr>
          <w:color w:val="000000" w:themeColor="text1"/>
        </w:rPr>
        <w:t xml:space="preserve">                              </w:t>
      </w:r>
      <w:r w:rsidR="004B5DCD" w:rsidRPr="003F4951">
        <w:rPr>
          <w:color w:val="000000" w:themeColor="text1"/>
        </w:rPr>
        <w:t>z dnia</w:t>
      </w:r>
      <w:r w:rsidR="00F4432B" w:rsidRPr="003F4951">
        <w:rPr>
          <w:color w:val="000000" w:themeColor="text1"/>
        </w:rPr>
        <w:t>……………</w:t>
      </w:r>
      <w:r w:rsidR="004B5DCD" w:rsidRPr="003F4951">
        <w:rPr>
          <w:color w:val="000000" w:themeColor="text1"/>
        </w:rPr>
        <w:t>,</w:t>
      </w:r>
      <w:r w:rsidR="00E03AD7" w:rsidRPr="003F4951">
        <w:rPr>
          <w:color w:val="000000" w:themeColor="text1"/>
        </w:rPr>
        <w:t xml:space="preserve"> </w:t>
      </w:r>
      <w:r w:rsidR="004B5DCD" w:rsidRPr="003F4951">
        <w:rPr>
          <w:color w:val="000000" w:themeColor="text1"/>
        </w:rPr>
        <w:t xml:space="preserve">stanowiącym </w:t>
      </w:r>
      <w:r w:rsidR="004B5DCD" w:rsidRPr="003F4951">
        <w:rPr>
          <w:b/>
          <w:bCs/>
          <w:color w:val="000000" w:themeColor="text1"/>
        </w:rPr>
        <w:t xml:space="preserve">załącznik nr </w:t>
      </w:r>
      <w:r w:rsidR="005305F5" w:rsidRPr="003F4951">
        <w:rPr>
          <w:b/>
          <w:bCs/>
          <w:color w:val="000000" w:themeColor="text1"/>
        </w:rPr>
        <w:t>3</w:t>
      </w:r>
      <w:r w:rsidR="004B5DCD" w:rsidRPr="003F4951">
        <w:rPr>
          <w:color w:val="000000" w:themeColor="text1"/>
        </w:rPr>
        <w:t xml:space="preserve"> do niniejszej umowy, w którym określono </w:t>
      </w:r>
      <w:r w:rsidRPr="003F4951">
        <w:rPr>
          <w:color w:val="000000" w:themeColor="text1"/>
        </w:rPr>
        <w:t>stan techniczny budynków i budowli</w:t>
      </w:r>
      <w:r w:rsidR="004B5DCD" w:rsidRPr="003F4951">
        <w:rPr>
          <w:color w:val="000000" w:themeColor="text1"/>
        </w:rPr>
        <w:t xml:space="preserve"> </w:t>
      </w:r>
      <w:r w:rsidR="00F4432B" w:rsidRPr="003F4951">
        <w:rPr>
          <w:color w:val="000000" w:themeColor="text1"/>
        </w:rPr>
        <w:t>oraz</w:t>
      </w:r>
      <w:r w:rsidR="004B5DCD" w:rsidRPr="003F4951">
        <w:rPr>
          <w:color w:val="000000" w:themeColor="text1"/>
        </w:rPr>
        <w:t xml:space="preserve"> stopień zużycia znajdujących się w </w:t>
      </w:r>
      <w:r w:rsidRPr="003F4951">
        <w:rPr>
          <w:color w:val="000000" w:themeColor="text1"/>
        </w:rPr>
        <w:t>nich</w:t>
      </w:r>
      <w:r w:rsidR="004B5DCD" w:rsidRPr="003F4951">
        <w:rPr>
          <w:color w:val="000000" w:themeColor="text1"/>
        </w:rPr>
        <w:t xml:space="preserve"> instalacji</w:t>
      </w:r>
      <w:r w:rsidR="00811A90" w:rsidRPr="003F4951">
        <w:rPr>
          <w:color w:val="000000" w:themeColor="text1"/>
        </w:rPr>
        <w:t>,</w:t>
      </w:r>
      <w:r w:rsidR="004B5DCD" w:rsidRPr="003F4951">
        <w:rPr>
          <w:color w:val="000000" w:themeColor="text1"/>
        </w:rPr>
        <w:t xml:space="preserve"> urządzeń</w:t>
      </w:r>
      <w:r w:rsidR="00811A90" w:rsidRPr="003F4951">
        <w:rPr>
          <w:color w:val="000000" w:themeColor="text1"/>
        </w:rPr>
        <w:t xml:space="preserve"> i wyposażenia ruchomego.</w:t>
      </w:r>
    </w:p>
    <w:p w14:paraId="1B496D72" w14:textId="62DD7D0C" w:rsidR="0052438D" w:rsidRPr="003F4951" w:rsidRDefault="00C630D1" w:rsidP="00B92D30">
      <w:pPr>
        <w:pStyle w:val="Bodytext20"/>
        <w:shd w:val="clear" w:color="auto" w:fill="auto"/>
        <w:tabs>
          <w:tab w:val="left" w:pos="407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5. </w:t>
      </w:r>
      <w:r w:rsidR="00CC7F5F" w:rsidRPr="003F4951">
        <w:rPr>
          <w:color w:val="000000" w:themeColor="text1"/>
        </w:rPr>
        <w:t xml:space="preserve"> </w:t>
      </w:r>
      <w:r w:rsidR="004B5DCD" w:rsidRPr="003F4951">
        <w:rPr>
          <w:color w:val="000000" w:themeColor="text1"/>
        </w:rPr>
        <w:t xml:space="preserve">Datę określoną w protokole zdawczo - odbiorczym uznaje się za datę przekazania </w:t>
      </w:r>
      <w:r w:rsidRPr="003F4951">
        <w:rPr>
          <w:color w:val="000000" w:themeColor="text1"/>
        </w:rPr>
        <w:t>Dzierżawcy</w:t>
      </w:r>
      <w:r w:rsidR="004B5DCD" w:rsidRPr="003F4951">
        <w:rPr>
          <w:color w:val="000000" w:themeColor="text1"/>
        </w:rPr>
        <w:t xml:space="preserve"> </w:t>
      </w:r>
      <w:r w:rsidRPr="003F4951">
        <w:rPr>
          <w:color w:val="000000" w:themeColor="text1"/>
        </w:rPr>
        <w:t>nieruchomości</w:t>
      </w:r>
      <w:r w:rsidR="004B5DCD" w:rsidRPr="003F4951">
        <w:rPr>
          <w:color w:val="000000" w:themeColor="text1"/>
        </w:rPr>
        <w:t xml:space="preserve">. Protokół zdawczo-odbiorczy, o którym mowa w ust. </w:t>
      </w:r>
      <w:r w:rsidRPr="003F4951">
        <w:rPr>
          <w:color w:val="000000" w:themeColor="text1"/>
        </w:rPr>
        <w:t>4</w:t>
      </w:r>
      <w:r w:rsidR="004B5DCD" w:rsidRPr="003F4951">
        <w:rPr>
          <w:color w:val="000000" w:themeColor="text1"/>
        </w:rPr>
        <w:t xml:space="preserve"> stanowi podstawę do dokonania rozliczeń po wygaśnięciu lub rozwiązaniu niniejszej umowy.</w:t>
      </w:r>
    </w:p>
    <w:p w14:paraId="6AF87585" w14:textId="6CC98409" w:rsidR="0052438D" w:rsidRPr="003F4951" w:rsidRDefault="00C630D1" w:rsidP="00B92D30">
      <w:pPr>
        <w:pStyle w:val="Bodytext20"/>
        <w:shd w:val="clear" w:color="auto" w:fill="auto"/>
        <w:tabs>
          <w:tab w:val="left" w:pos="407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>6. Dzierżawca</w:t>
      </w:r>
      <w:r w:rsidR="004B5DCD" w:rsidRPr="003F4951">
        <w:rPr>
          <w:color w:val="000000" w:themeColor="text1"/>
        </w:rPr>
        <w:t xml:space="preserve"> oświadcza, że stan budynk</w:t>
      </w:r>
      <w:r w:rsidRPr="003F4951">
        <w:rPr>
          <w:color w:val="000000" w:themeColor="text1"/>
        </w:rPr>
        <w:t>ów</w:t>
      </w:r>
      <w:r w:rsidR="00F4432B" w:rsidRPr="003F4951">
        <w:rPr>
          <w:color w:val="000000" w:themeColor="text1"/>
        </w:rPr>
        <w:t>,</w:t>
      </w:r>
      <w:r w:rsidRPr="003F4951">
        <w:rPr>
          <w:color w:val="000000" w:themeColor="text1"/>
        </w:rPr>
        <w:t xml:space="preserve"> budowli,</w:t>
      </w:r>
      <w:r w:rsidR="00F707FE" w:rsidRPr="003F4951">
        <w:rPr>
          <w:color w:val="000000" w:themeColor="text1"/>
        </w:rPr>
        <w:t xml:space="preserve"> ogrodzenia</w:t>
      </w:r>
      <w:r w:rsidRPr="003F4951">
        <w:rPr>
          <w:color w:val="000000" w:themeColor="text1"/>
        </w:rPr>
        <w:t xml:space="preserve"> terenu oraz zagospodarowani</w:t>
      </w:r>
      <w:r w:rsidR="00CC7F5F" w:rsidRPr="003F4951">
        <w:rPr>
          <w:color w:val="000000" w:themeColor="text1"/>
        </w:rPr>
        <w:t>a</w:t>
      </w:r>
      <w:r w:rsidRPr="003F4951">
        <w:rPr>
          <w:color w:val="000000" w:themeColor="text1"/>
        </w:rPr>
        <w:t xml:space="preserve"> terenu są</w:t>
      </w:r>
      <w:r w:rsidR="004B5DCD" w:rsidRPr="003F4951">
        <w:rPr>
          <w:color w:val="000000" w:themeColor="text1"/>
        </w:rPr>
        <w:t xml:space="preserve"> mu znan</w:t>
      </w:r>
      <w:r w:rsidRPr="003F4951">
        <w:rPr>
          <w:color w:val="000000" w:themeColor="text1"/>
        </w:rPr>
        <w:t>e</w:t>
      </w:r>
      <w:r w:rsidR="004B5DCD" w:rsidRPr="003F4951">
        <w:rPr>
          <w:color w:val="000000" w:themeColor="text1"/>
        </w:rPr>
        <w:t xml:space="preserve"> i nie wnosi zastrzeżeń do tego stanu.</w:t>
      </w:r>
      <w:r w:rsidR="00825E9F" w:rsidRPr="003F4951">
        <w:rPr>
          <w:color w:val="000000" w:themeColor="text1"/>
        </w:rPr>
        <w:t xml:space="preserve"> Dzierżawca oświadcza, że znane są mu granice i powierzchnia wydzierżawionego gruntu.</w:t>
      </w:r>
    </w:p>
    <w:p w14:paraId="58C1579E" w14:textId="307BEA29" w:rsidR="0052438D" w:rsidRPr="003F4951" w:rsidRDefault="00C630D1" w:rsidP="00CC7F5F">
      <w:pPr>
        <w:pStyle w:val="Bodytext20"/>
        <w:shd w:val="clear" w:color="auto" w:fill="auto"/>
        <w:tabs>
          <w:tab w:val="left" w:pos="407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7. </w:t>
      </w:r>
      <w:r w:rsidR="00B92D30" w:rsidRPr="003F4951">
        <w:rPr>
          <w:color w:val="000000" w:themeColor="text1"/>
        </w:rPr>
        <w:t xml:space="preserve">  </w:t>
      </w:r>
      <w:r w:rsidR="004B5DCD" w:rsidRPr="003F4951">
        <w:rPr>
          <w:color w:val="000000" w:themeColor="text1"/>
        </w:rPr>
        <w:t xml:space="preserve">W razie wykonania przez </w:t>
      </w:r>
      <w:r w:rsidRPr="003F4951">
        <w:rPr>
          <w:color w:val="000000" w:themeColor="text1"/>
        </w:rPr>
        <w:t>Wydzierżawiającego</w:t>
      </w:r>
      <w:r w:rsidR="004B5DCD" w:rsidRPr="003F4951">
        <w:rPr>
          <w:color w:val="000000" w:themeColor="text1"/>
        </w:rPr>
        <w:t xml:space="preserve"> lub przez </w:t>
      </w:r>
      <w:r w:rsidRPr="003F4951">
        <w:rPr>
          <w:color w:val="000000" w:themeColor="text1"/>
        </w:rPr>
        <w:t>Dzierżawcę</w:t>
      </w:r>
      <w:r w:rsidR="004B5DCD" w:rsidRPr="003F4951">
        <w:rPr>
          <w:color w:val="000000" w:themeColor="text1"/>
        </w:rPr>
        <w:t xml:space="preserve">, po uzyskaniu zgody, o której mowa w § 4 ust. </w:t>
      </w:r>
      <w:r w:rsidR="003B4E9D" w:rsidRPr="003F4951">
        <w:rPr>
          <w:color w:val="000000" w:themeColor="text1"/>
        </w:rPr>
        <w:t>7</w:t>
      </w:r>
      <w:r w:rsidR="004B5DCD" w:rsidRPr="003F4951">
        <w:rPr>
          <w:color w:val="000000" w:themeColor="text1"/>
        </w:rPr>
        <w:t xml:space="preserve"> umowy, robót mających wpływ na stan techniczny </w:t>
      </w:r>
      <w:r w:rsidR="00F707FE" w:rsidRPr="003F4951">
        <w:rPr>
          <w:color w:val="000000" w:themeColor="text1"/>
        </w:rPr>
        <w:t xml:space="preserve">każdego z obiektów wyszczególnionych w </w:t>
      </w:r>
      <w:r w:rsidR="00F707FE" w:rsidRPr="003F4951">
        <w:rPr>
          <w:b/>
          <w:bCs/>
          <w:color w:val="000000" w:themeColor="text1"/>
        </w:rPr>
        <w:t>załączniku nr 1</w:t>
      </w:r>
      <w:r w:rsidR="00CC7F5F" w:rsidRPr="003F4951">
        <w:rPr>
          <w:b/>
          <w:bCs/>
          <w:color w:val="000000" w:themeColor="text1"/>
        </w:rPr>
        <w:t>,</w:t>
      </w:r>
      <w:r w:rsidR="004B5DCD" w:rsidRPr="003F4951">
        <w:rPr>
          <w:color w:val="000000" w:themeColor="text1"/>
        </w:rPr>
        <w:t xml:space="preserve"> </w:t>
      </w:r>
      <w:r w:rsidR="00F707FE" w:rsidRPr="003F4951">
        <w:rPr>
          <w:color w:val="000000" w:themeColor="text1"/>
        </w:rPr>
        <w:t>jak również wszystkich instalacji i urządzeń</w:t>
      </w:r>
      <w:r w:rsidR="004B5DCD" w:rsidRPr="003F4951">
        <w:rPr>
          <w:color w:val="000000" w:themeColor="text1"/>
        </w:rPr>
        <w:t xml:space="preserve">, Strony sporządzają </w:t>
      </w:r>
      <w:r w:rsidR="003B4E9D" w:rsidRPr="003F4951">
        <w:rPr>
          <w:color w:val="000000" w:themeColor="text1"/>
        </w:rPr>
        <w:t xml:space="preserve">nowy </w:t>
      </w:r>
      <w:r w:rsidR="004B5DCD" w:rsidRPr="003F4951">
        <w:rPr>
          <w:color w:val="000000" w:themeColor="text1"/>
        </w:rPr>
        <w:t>protok</w:t>
      </w:r>
      <w:r w:rsidR="003B4E9D" w:rsidRPr="003F4951">
        <w:rPr>
          <w:color w:val="000000" w:themeColor="text1"/>
        </w:rPr>
        <w:t>ół</w:t>
      </w:r>
      <w:r w:rsidR="004B5DCD" w:rsidRPr="003F4951">
        <w:rPr>
          <w:color w:val="000000" w:themeColor="text1"/>
        </w:rPr>
        <w:t xml:space="preserve"> zdawczo-odbiorcz</w:t>
      </w:r>
      <w:r w:rsidR="003B4E9D" w:rsidRPr="003F4951">
        <w:rPr>
          <w:color w:val="000000" w:themeColor="text1"/>
        </w:rPr>
        <w:t>y zawierający zmiany</w:t>
      </w:r>
      <w:r w:rsidR="004B5DCD" w:rsidRPr="003F4951">
        <w:rPr>
          <w:color w:val="000000" w:themeColor="text1"/>
        </w:rPr>
        <w:t xml:space="preserve">. Protokół zdawczo-odbiorczy, wraz ze zmianami, będzie uwzględniany przy dokonywaniu rozliczeń po wygaśnięciu lub rozwiązaniu niniejszej umowy. W sytuacji, gdy </w:t>
      </w:r>
      <w:r w:rsidRPr="003F4951">
        <w:rPr>
          <w:color w:val="000000" w:themeColor="text1"/>
        </w:rPr>
        <w:t>Dzierżawca</w:t>
      </w:r>
      <w:r w:rsidR="004B5DCD" w:rsidRPr="003F4951">
        <w:rPr>
          <w:color w:val="000000" w:themeColor="text1"/>
        </w:rPr>
        <w:t xml:space="preserve"> odmawia podpisania </w:t>
      </w:r>
      <w:r w:rsidR="001431AF" w:rsidRPr="00DF0F2F">
        <w:rPr>
          <w:color w:val="auto"/>
        </w:rPr>
        <w:t>protokołu,</w:t>
      </w:r>
      <w:r w:rsidR="001431AF">
        <w:rPr>
          <w:color w:val="000000" w:themeColor="text1"/>
        </w:rPr>
        <w:t xml:space="preserve"> </w:t>
      </w:r>
      <w:r w:rsidR="004B5DCD" w:rsidRPr="003F4951">
        <w:rPr>
          <w:color w:val="000000" w:themeColor="text1"/>
        </w:rPr>
        <w:t xml:space="preserve">bądź nie weźmie udziału przy jego sporządzeniu, dokument ten jest sporządzany jednostronnie przez </w:t>
      </w:r>
      <w:r w:rsidRPr="003F4951">
        <w:rPr>
          <w:color w:val="000000" w:themeColor="text1"/>
        </w:rPr>
        <w:t>Wydzierżawiającego</w:t>
      </w:r>
      <w:r w:rsidR="004B5DCD" w:rsidRPr="003F4951">
        <w:rPr>
          <w:color w:val="000000" w:themeColor="text1"/>
        </w:rPr>
        <w:t xml:space="preserve"> i wiąże obie Strony umowy.</w:t>
      </w:r>
    </w:p>
    <w:p w14:paraId="0C4B1C3F" w14:textId="5807049F" w:rsidR="0052438D" w:rsidRPr="001431AF" w:rsidRDefault="00C630D1" w:rsidP="00B92D30">
      <w:pPr>
        <w:pStyle w:val="Bodytext20"/>
        <w:shd w:val="clear" w:color="auto" w:fill="auto"/>
        <w:tabs>
          <w:tab w:val="left" w:pos="407"/>
        </w:tabs>
        <w:spacing w:line="360" w:lineRule="auto"/>
        <w:ind w:left="400" w:hanging="400"/>
        <w:jc w:val="both"/>
        <w:rPr>
          <w:strike/>
          <w:color w:val="ED0000"/>
        </w:rPr>
      </w:pPr>
      <w:r w:rsidRPr="003F4951">
        <w:rPr>
          <w:color w:val="000000" w:themeColor="text1"/>
        </w:rPr>
        <w:t>8. Dzierżawca</w:t>
      </w:r>
      <w:r w:rsidR="004B5DCD" w:rsidRPr="003F4951">
        <w:rPr>
          <w:color w:val="000000" w:themeColor="text1"/>
        </w:rPr>
        <w:t xml:space="preserve"> będzie </w:t>
      </w:r>
      <w:r w:rsidR="004B5DCD" w:rsidRPr="003F4951">
        <w:rPr>
          <w:b/>
          <w:bCs/>
          <w:color w:val="000000" w:themeColor="text1"/>
        </w:rPr>
        <w:t xml:space="preserve">wykorzystywał </w:t>
      </w:r>
      <w:r w:rsidR="00F707FE" w:rsidRPr="003F4951">
        <w:rPr>
          <w:b/>
          <w:bCs/>
          <w:color w:val="000000" w:themeColor="text1"/>
        </w:rPr>
        <w:t>przedmiot umowy</w:t>
      </w:r>
      <w:r w:rsidR="004B5DCD" w:rsidRPr="003F4951">
        <w:rPr>
          <w:b/>
          <w:bCs/>
          <w:color w:val="000000" w:themeColor="text1"/>
        </w:rPr>
        <w:t>, o którym mowa w ust.</w:t>
      </w:r>
      <w:r w:rsidR="00574B9F" w:rsidRPr="003F4951">
        <w:rPr>
          <w:b/>
          <w:bCs/>
          <w:color w:val="000000" w:themeColor="text1"/>
        </w:rPr>
        <w:t xml:space="preserve"> </w:t>
      </w:r>
      <w:r w:rsidR="004B5DCD" w:rsidRPr="003F4951">
        <w:rPr>
          <w:b/>
          <w:bCs/>
          <w:color w:val="000000" w:themeColor="text1"/>
        </w:rPr>
        <w:t xml:space="preserve">2 z przeznaczeniem wyłącznie na cele </w:t>
      </w:r>
      <w:r w:rsidR="00F707FE" w:rsidRPr="003F4951">
        <w:rPr>
          <w:b/>
          <w:bCs/>
          <w:color w:val="000000" w:themeColor="text1"/>
        </w:rPr>
        <w:t>działalności gospodarczej</w:t>
      </w:r>
      <w:r w:rsidR="001B7D51">
        <w:rPr>
          <w:b/>
          <w:bCs/>
          <w:color w:val="000000" w:themeColor="text1"/>
        </w:rPr>
        <w:t xml:space="preserve"> związanej z turystyką, gastronomią, hotelarstwem i innymi podobnymi usługami z wyłączeniem działalności o char</w:t>
      </w:r>
      <w:r w:rsidR="00DF0F2F">
        <w:rPr>
          <w:b/>
          <w:bCs/>
          <w:color w:val="000000" w:themeColor="text1"/>
        </w:rPr>
        <w:t>a</w:t>
      </w:r>
      <w:r w:rsidR="001B7D51">
        <w:rPr>
          <w:b/>
          <w:bCs/>
          <w:color w:val="000000" w:themeColor="text1"/>
        </w:rPr>
        <w:t xml:space="preserve">kterze agencji towarzyskiej. </w:t>
      </w:r>
    </w:p>
    <w:p w14:paraId="3B9B6084" w14:textId="11DE6C22" w:rsidR="0052438D" w:rsidRPr="003F4951" w:rsidRDefault="00C77DD0" w:rsidP="00C77DD0">
      <w:pPr>
        <w:pStyle w:val="Bodytext20"/>
        <w:shd w:val="clear" w:color="auto" w:fill="auto"/>
        <w:tabs>
          <w:tab w:val="left" w:pos="284"/>
        </w:tabs>
        <w:spacing w:line="360" w:lineRule="auto"/>
        <w:ind w:left="400" w:hanging="400"/>
        <w:jc w:val="both"/>
        <w:rPr>
          <w:color w:val="000000" w:themeColor="text1"/>
        </w:rPr>
      </w:pPr>
      <w:r>
        <w:rPr>
          <w:color w:val="000000" w:themeColor="text1"/>
        </w:rPr>
        <w:t xml:space="preserve">9.   </w:t>
      </w:r>
      <w:r w:rsidR="004B5DCD" w:rsidRPr="003F4951">
        <w:rPr>
          <w:color w:val="000000" w:themeColor="text1"/>
        </w:rPr>
        <w:t xml:space="preserve">W przypadku dokonania przez </w:t>
      </w:r>
      <w:r w:rsidR="00C630D1" w:rsidRPr="003F4951">
        <w:rPr>
          <w:color w:val="000000" w:themeColor="text1"/>
        </w:rPr>
        <w:t>Dzierżawcę</w:t>
      </w:r>
      <w:r w:rsidR="004B5DCD" w:rsidRPr="003F4951">
        <w:rPr>
          <w:color w:val="000000" w:themeColor="text1"/>
        </w:rPr>
        <w:t xml:space="preserve"> zmian określonych w ust. </w:t>
      </w:r>
      <w:r w:rsidR="00C630D1" w:rsidRPr="003F4951">
        <w:rPr>
          <w:color w:val="000000" w:themeColor="text1"/>
        </w:rPr>
        <w:t>7</w:t>
      </w:r>
      <w:r w:rsidR="004B5DCD" w:rsidRPr="003F4951">
        <w:rPr>
          <w:color w:val="000000" w:themeColor="text1"/>
        </w:rPr>
        <w:t xml:space="preserve">, bez pisemnej zgody </w:t>
      </w:r>
      <w:r w:rsidR="00C630D1" w:rsidRPr="003F4951">
        <w:rPr>
          <w:color w:val="000000" w:themeColor="text1"/>
        </w:rPr>
        <w:t>Wydzierżawiającego</w:t>
      </w:r>
      <w:r w:rsidR="004B5DCD" w:rsidRPr="003F4951">
        <w:rPr>
          <w:color w:val="000000" w:themeColor="text1"/>
        </w:rPr>
        <w:t xml:space="preserve">, </w:t>
      </w:r>
      <w:r w:rsidR="00C630D1" w:rsidRPr="003F4951">
        <w:rPr>
          <w:color w:val="000000" w:themeColor="text1"/>
        </w:rPr>
        <w:t>Wydzierżawiający</w:t>
      </w:r>
      <w:r w:rsidR="004B5DCD" w:rsidRPr="003F4951">
        <w:rPr>
          <w:color w:val="000000" w:themeColor="text1"/>
        </w:rPr>
        <w:t xml:space="preserve"> może rozwiązać umowę </w:t>
      </w:r>
      <w:r w:rsidR="00AB4B16" w:rsidRPr="003F4951">
        <w:rPr>
          <w:color w:val="000000" w:themeColor="text1"/>
        </w:rPr>
        <w:t>dzierżawy</w:t>
      </w:r>
      <w:r w:rsidR="004B5DCD" w:rsidRPr="003F4951">
        <w:rPr>
          <w:color w:val="000000" w:themeColor="text1"/>
        </w:rPr>
        <w:t xml:space="preserve"> ze skutkiem natychmiastowym bez zachowania terminów wypowiedzenia</w:t>
      </w:r>
      <w:r w:rsidR="00811A90" w:rsidRPr="003F4951">
        <w:rPr>
          <w:color w:val="000000" w:themeColor="text1"/>
        </w:rPr>
        <w:t xml:space="preserve"> </w:t>
      </w:r>
      <w:r w:rsidR="00733FA0" w:rsidRPr="003F4951">
        <w:rPr>
          <w:color w:val="000000" w:themeColor="text1"/>
        </w:rPr>
        <w:t>oraz wezwać do przywrócenia nieruchomości do stanu pierwotnego</w:t>
      </w:r>
      <w:r w:rsidR="001431AF">
        <w:rPr>
          <w:color w:val="000000" w:themeColor="text1"/>
        </w:rPr>
        <w:t xml:space="preserve"> </w:t>
      </w:r>
      <w:r w:rsidR="001431AF" w:rsidRPr="00DF0F2F">
        <w:rPr>
          <w:color w:val="auto"/>
        </w:rPr>
        <w:t>na koszt Dzierżawcy.</w:t>
      </w:r>
    </w:p>
    <w:p w14:paraId="52D27E92" w14:textId="5413E8DB" w:rsidR="0052438D" w:rsidRPr="003F4951" w:rsidRDefault="00C630D1" w:rsidP="00B92D30">
      <w:pPr>
        <w:pStyle w:val="Bodytext20"/>
        <w:shd w:val="clear" w:color="auto" w:fill="auto"/>
        <w:tabs>
          <w:tab w:val="left" w:pos="407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>1</w:t>
      </w:r>
      <w:r w:rsidR="00C77DD0">
        <w:rPr>
          <w:color w:val="000000" w:themeColor="text1"/>
        </w:rPr>
        <w:t>0</w:t>
      </w:r>
      <w:r w:rsidRPr="003F4951">
        <w:rPr>
          <w:color w:val="000000" w:themeColor="text1"/>
        </w:rPr>
        <w:t xml:space="preserve">. </w:t>
      </w:r>
      <w:r w:rsidR="004B5DCD" w:rsidRPr="003F4951">
        <w:rPr>
          <w:color w:val="000000" w:themeColor="text1"/>
        </w:rPr>
        <w:t>Wy</w:t>
      </w:r>
      <w:r w:rsidRPr="003F4951">
        <w:rPr>
          <w:color w:val="000000" w:themeColor="text1"/>
        </w:rPr>
        <w:t>dzierżawiający</w:t>
      </w:r>
      <w:r w:rsidR="004B5DCD" w:rsidRPr="003F4951">
        <w:rPr>
          <w:color w:val="000000" w:themeColor="text1"/>
        </w:rPr>
        <w:t xml:space="preserve"> wyraża zgodę na umieszczenie tablicy informacyjnej zawierającej nazwę </w:t>
      </w:r>
      <w:r w:rsidRPr="003F4951">
        <w:rPr>
          <w:color w:val="000000" w:themeColor="text1"/>
        </w:rPr>
        <w:t>Dzierżawcy</w:t>
      </w:r>
      <w:r w:rsidR="00733FA0" w:rsidRPr="003F4951">
        <w:rPr>
          <w:color w:val="000000" w:themeColor="text1"/>
        </w:rPr>
        <w:t xml:space="preserve"> w uzgodnionym miejscu.</w:t>
      </w:r>
    </w:p>
    <w:p w14:paraId="5E198E80" w14:textId="77777777" w:rsidR="00E274ED" w:rsidRPr="003F4951" w:rsidRDefault="00E274ED" w:rsidP="00B92D30">
      <w:pPr>
        <w:pStyle w:val="Bodytext20"/>
        <w:shd w:val="clear" w:color="auto" w:fill="auto"/>
        <w:tabs>
          <w:tab w:val="left" w:pos="407"/>
        </w:tabs>
        <w:spacing w:line="360" w:lineRule="auto"/>
        <w:ind w:left="400" w:hanging="400"/>
        <w:jc w:val="both"/>
        <w:rPr>
          <w:color w:val="000000" w:themeColor="text1"/>
        </w:rPr>
      </w:pPr>
    </w:p>
    <w:p w14:paraId="704E7FFA" w14:textId="77777777" w:rsidR="0052438D" w:rsidRPr="003F4951" w:rsidRDefault="004B5DCD" w:rsidP="00F25BD1">
      <w:pPr>
        <w:pStyle w:val="Heading10"/>
        <w:keepNext/>
        <w:keepLines/>
        <w:shd w:val="clear" w:color="auto" w:fill="auto"/>
        <w:spacing w:before="0" w:line="360" w:lineRule="auto"/>
        <w:ind w:left="360"/>
        <w:rPr>
          <w:color w:val="000000" w:themeColor="text1"/>
        </w:rPr>
      </w:pPr>
      <w:bookmarkStart w:id="0" w:name="bookmark0"/>
      <w:r w:rsidRPr="003F4951">
        <w:rPr>
          <w:color w:val="000000" w:themeColor="text1"/>
        </w:rPr>
        <w:lastRenderedPageBreak/>
        <w:t>§ 2</w:t>
      </w:r>
      <w:bookmarkEnd w:id="0"/>
    </w:p>
    <w:p w14:paraId="3E1E2084" w14:textId="602FE71F" w:rsidR="0014466C" w:rsidRPr="003F4951" w:rsidRDefault="00934F6E" w:rsidP="00F25BD1">
      <w:pPr>
        <w:pStyle w:val="Heading10"/>
        <w:keepNext/>
        <w:keepLines/>
        <w:shd w:val="clear" w:color="auto" w:fill="auto"/>
        <w:spacing w:before="0" w:line="360" w:lineRule="auto"/>
        <w:ind w:left="360"/>
        <w:rPr>
          <w:color w:val="000000" w:themeColor="text1"/>
        </w:rPr>
      </w:pPr>
      <w:r w:rsidRPr="003F4951">
        <w:rPr>
          <w:color w:val="000000" w:themeColor="text1"/>
        </w:rPr>
        <w:t>CZYNSZ DZIERŻAWNY</w:t>
      </w:r>
    </w:p>
    <w:p w14:paraId="7A4A854D" w14:textId="4A456833" w:rsidR="0052438D" w:rsidRPr="003F4951" w:rsidRDefault="004B5DCD" w:rsidP="007F03FB">
      <w:pPr>
        <w:pStyle w:val="Bodytext20"/>
        <w:numPr>
          <w:ilvl w:val="0"/>
          <w:numId w:val="3"/>
        </w:numPr>
        <w:shd w:val="clear" w:color="auto" w:fill="auto"/>
        <w:tabs>
          <w:tab w:val="left" w:pos="338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Z tytułu </w:t>
      </w:r>
      <w:r w:rsidR="00C630D1" w:rsidRPr="003F4951">
        <w:rPr>
          <w:color w:val="000000" w:themeColor="text1"/>
        </w:rPr>
        <w:t>dzierżawy Dzierżawca</w:t>
      </w:r>
      <w:r w:rsidRPr="003F4951">
        <w:rPr>
          <w:color w:val="000000" w:themeColor="text1"/>
        </w:rPr>
        <w:t xml:space="preserve"> będzie uiszczać na rzecz W</w:t>
      </w:r>
      <w:r w:rsidR="00C630D1" w:rsidRPr="003F4951">
        <w:rPr>
          <w:color w:val="000000" w:themeColor="text1"/>
        </w:rPr>
        <w:t>ydzierżawiającego</w:t>
      </w:r>
      <w:r w:rsidR="00733FA0" w:rsidRPr="003F4951">
        <w:rPr>
          <w:color w:val="000000" w:themeColor="text1"/>
        </w:rPr>
        <w:t xml:space="preserve">, </w:t>
      </w:r>
      <w:r w:rsidR="00811A90" w:rsidRPr="003F4951">
        <w:rPr>
          <w:color w:val="000000" w:themeColor="text1"/>
        </w:rPr>
        <w:t>roczny</w:t>
      </w:r>
      <w:r w:rsidRPr="003F4951">
        <w:rPr>
          <w:color w:val="000000" w:themeColor="text1"/>
        </w:rPr>
        <w:t xml:space="preserve"> czynsz</w:t>
      </w:r>
      <w:r w:rsidR="00811A90" w:rsidRPr="003F4951">
        <w:rPr>
          <w:color w:val="000000" w:themeColor="text1"/>
        </w:rPr>
        <w:t xml:space="preserve"> dzierżawny</w:t>
      </w:r>
      <w:r w:rsidR="007F03FB" w:rsidRPr="003F4951">
        <w:rPr>
          <w:color w:val="000000" w:themeColor="text1"/>
        </w:rPr>
        <w:t xml:space="preserve"> </w:t>
      </w:r>
      <w:r w:rsidRPr="003F4951">
        <w:rPr>
          <w:color w:val="000000" w:themeColor="text1"/>
        </w:rPr>
        <w:t xml:space="preserve">w kwocie netto </w:t>
      </w:r>
      <w:r w:rsidR="007F03FB" w:rsidRPr="003F4951">
        <w:rPr>
          <w:color w:val="000000" w:themeColor="text1"/>
        </w:rPr>
        <w:t>…………</w:t>
      </w:r>
      <w:r w:rsidRPr="003F4951">
        <w:rPr>
          <w:color w:val="000000" w:themeColor="text1"/>
        </w:rPr>
        <w:t xml:space="preserve"> </w:t>
      </w:r>
      <w:r w:rsidRPr="003F4951">
        <w:rPr>
          <w:rStyle w:val="Bodytext2Bold"/>
          <w:color w:val="000000" w:themeColor="text1"/>
        </w:rPr>
        <w:t>zł</w:t>
      </w:r>
      <w:r w:rsidRPr="003F4951">
        <w:rPr>
          <w:color w:val="000000" w:themeColor="text1"/>
        </w:rPr>
        <w:t xml:space="preserve">, </w:t>
      </w:r>
      <w:r w:rsidR="007F03FB" w:rsidRPr="003F4951">
        <w:rPr>
          <w:color w:val="000000" w:themeColor="text1"/>
        </w:rPr>
        <w:br/>
      </w:r>
      <w:r w:rsidRPr="003F4951">
        <w:rPr>
          <w:color w:val="000000" w:themeColor="text1"/>
        </w:rPr>
        <w:t>(netto słownie:</w:t>
      </w:r>
      <w:r w:rsidR="007F03FB" w:rsidRPr="003F4951">
        <w:rPr>
          <w:color w:val="000000" w:themeColor="text1"/>
        </w:rPr>
        <w:t>………………………………………………………………………</w:t>
      </w:r>
      <w:r w:rsidRPr="003F4951">
        <w:rPr>
          <w:color w:val="000000" w:themeColor="text1"/>
        </w:rPr>
        <w:t>).</w:t>
      </w:r>
    </w:p>
    <w:p w14:paraId="17E8C8BF" w14:textId="77777777" w:rsidR="0052438D" w:rsidRPr="003F4951" w:rsidRDefault="004B5DCD" w:rsidP="00F25BD1">
      <w:pPr>
        <w:pStyle w:val="Bodytext20"/>
        <w:numPr>
          <w:ilvl w:val="0"/>
          <w:numId w:val="3"/>
        </w:numPr>
        <w:shd w:val="clear" w:color="auto" w:fill="auto"/>
        <w:tabs>
          <w:tab w:val="left" w:pos="338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>Ilekroć stawka czynszu obejmuje podatek VAT, stosuje się podatek w wysokości obwiązującej w dacie wystawienia faktury.</w:t>
      </w:r>
    </w:p>
    <w:p w14:paraId="5869FEE8" w14:textId="33A72991" w:rsidR="0052438D" w:rsidRPr="003F4951" w:rsidRDefault="004B5DCD" w:rsidP="00F25BD1">
      <w:pPr>
        <w:pStyle w:val="Bodytext20"/>
        <w:numPr>
          <w:ilvl w:val="0"/>
          <w:numId w:val="3"/>
        </w:numPr>
        <w:shd w:val="clear" w:color="auto" w:fill="auto"/>
        <w:tabs>
          <w:tab w:val="left" w:pos="338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Czynsz nie obejmuje opłat eksploatacyjnych, wynikających z korzystania </w:t>
      </w:r>
      <w:r w:rsidR="00B14971" w:rsidRPr="003F4951">
        <w:rPr>
          <w:color w:val="000000" w:themeColor="text1"/>
        </w:rPr>
        <w:t>z przedmiotu umowy</w:t>
      </w:r>
      <w:r w:rsidRPr="003F4951">
        <w:rPr>
          <w:color w:val="000000" w:themeColor="text1"/>
        </w:rPr>
        <w:t>, o których mowa w § 3 ust. 1.</w:t>
      </w:r>
    </w:p>
    <w:p w14:paraId="7564FAF8" w14:textId="367D4969" w:rsidR="0052438D" w:rsidRPr="003F4951" w:rsidRDefault="004B5DCD" w:rsidP="00F25BD1">
      <w:pPr>
        <w:pStyle w:val="Bodytext20"/>
        <w:numPr>
          <w:ilvl w:val="0"/>
          <w:numId w:val="3"/>
        </w:numPr>
        <w:shd w:val="clear" w:color="auto" w:fill="auto"/>
        <w:tabs>
          <w:tab w:val="left" w:pos="338"/>
        </w:tabs>
        <w:spacing w:line="360" w:lineRule="auto"/>
        <w:ind w:left="400" w:hanging="400"/>
        <w:jc w:val="both"/>
        <w:rPr>
          <w:color w:val="auto"/>
        </w:rPr>
      </w:pPr>
      <w:r w:rsidRPr="003F4951">
        <w:rPr>
          <w:color w:val="auto"/>
        </w:rPr>
        <w:t xml:space="preserve">Czynsz </w:t>
      </w:r>
      <w:r w:rsidR="00811A90" w:rsidRPr="003F4951">
        <w:rPr>
          <w:color w:val="auto"/>
        </w:rPr>
        <w:t>D</w:t>
      </w:r>
      <w:r w:rsidR="00B14971" w:rsidRPr="003F4951">
        <w:rPr>
          <w:color w:val="auto"/>
        </w:rPr>
        <w:t>zierżawca</w:t>
      </w:r>
      <w:r w:rsidRPr="003F4951">
        <w:rPr>
          <w:color w:val="auto"/>
        </w:rPr>
        <w:t xml:space="preserve"> będzie uiszczać </w:t>
      </w:r>
      <w:r w:rsidRPr="003F4951">
        <w:rPr>
          <w:b/>
          <w:bCs/>
          <w:color w:val="auto"/>
        </w:rPr>
        <w:t>z góry</w:t>
      </w:r>
      <w:r w:rsidR="00CB1BC6" w:rsidRPr="003F4951">
        <w:rPr>
          <w:b/>
          <w:bCs/>
          <w:color w:val="auto"/>
        </w:rPr>
        <w:t xml:space="preserve"> </w:t>
      </w:r>
      <w:r w:rsidR="006E0D1A">
        <w:rPr>
          <w:b/>
          <w:bCs/>
          <w:color w:val="auto"/>
        </w:rPr>
        <w:t xml:space="preserve">za każdy miesiąc </w:t>
      </w:r>
      <w:r w:rsidR="00CC7F5F" w:rsidRPr="003F4951">
        <w:rPr>
          <w:color w:val="auto"/>
        </w:rPr>
        <w:t xml:space="preserve">w oparciu o faktury wystawione przez </w:t>
      </w:r>
      <w:r w:rsidR="004761DA" w:rsidRPr="003F4951">
        <w:rPr>
          <w:color w:val="auto"/>
        </w:rPr>
        <w:t>W</w:t>
      </w:r>
      <w:r w:rsidR="00CB1BC6" w:rsidRPr="003F4951">
        <w:rPr>
          <w:color w:val="auto"/>
        </w:rPr>
        <w:t>ydzierżawiającego</w:t>
      </w:r>
      <w:r w:rsidR="00812155">
        <w:rPr>
          <w:color w:val="auto"/>
        </w:rPr>
        <w:t xml:space="preserve"> do 10 dnia danego miesiąca</w:t>
      </w:r>
      <w:r w:rsidR="00CB1BC6" w:rsidRPr="003F4951">
        <w:rPr>
          <w:color w:val="auto"/>
        </w:rPr>
        <w:t xml:space="preserve">. Należność płatna będzie w ciągu 14 dni od daty wystawienia faktury </w:t>
      </w:r>
      <w:r w:rsidRPr="003F4951">
        <w:rPr>
          <w:color w:val="auto"/>
        </w:rPr>
        <w:t>przelewem na rachunek bankowy Wy</w:t>
      </w:r>
      <w:r w:rsidR="00B14971" w:rsidRPr="003F4951">
        <w:rPr>
          <w:color w:val="auto"/>
        </w:rPr>
        <w:t>dzierżawiającego</w:t>
      </w:r>
      <w:r w:rsidR="00811A90" w:rsidRPr="003F4951">
        <w:rPr>
          <w:color w:val="auto"/>
        </w:rPr>
        <w:t xml:space="preserve"> wskazany na fakturze VAT</w:t>
      </w:r>
      <w:r w:rsidR="00CB1BC6" w:rsidRPr="003F4951">
        <w:rPr>
          <w:color w:val="auto"/>
        </w:rPr>
        <w:t>.</w:t>
      </w:r>
    </w:p>
    <w:p w14:paraId="3212D36E" w14:textId="107B6135" w:rsidR="00D76025" w:rsidRDefault="00812155" w:rsidP="00733FA0">
      <w:pPr>
        <w:pStyle w:val="Bodytext20"/>
        <w:numPr>
          <w:ilvl w:val="0"/>
          <w:numId w:val="3"/>
        </w:numPr>
        <w:shd w:val="clear" w:color="auto" w:fill="auto"/>
        <w:tabs>
          <w:tab w:val="left" w:pos="338"/>
          <w:tab w:val="left" w:leader="dot" w:pos="6360"/>
          <w:tab w:val="left" w:leader="dot" w:pos="8414"/>
        </w:tabs>
        <w:spacing w:line="360" w:lineRule="auto"/>
        <w:ind w:left="400" w:hanging="400"/>
        <w:jc w:val="both"/>
        <w:rPr>
          <w:color w:val="000000" w:themeColor="text1"/>
        </w:rPr>
      </w:pPr>
      <w:r>
        <w:rPr>
          <w:color w:val="000000" w:themeColor="text1"/>
        </w:rPr>
        <w:t>Czynsz dzierżawny zostanie naliczony przez Wydzierżawiającego proporcjonalne do okresu dzierżawy</w:t>
      </w:r>
      <w:r w:rsidR="00D76025">
        <w:rPr>
          <w:color w:val="000000" w:themeColor="text1"/>
        </w:rPr>
        <w:t>:</w:t>
      </w:r>
    </w:p>
    <w:p w14:paraId="23791978" w14:textId="77777777" w:rsidR="00D76025" w:rsidRDefault="00D76025" w:rsidP="00D76025">
      <w:pPr>
        <w:pStyle w:val="Bodytext20"/>
        <w:numPr>
          <w:ilvl w:val="0"/>
          <w:numId w:val="25"/>
        </w:numPr>
        <w:shd w:val="clear" w:color="auto" w:fill="auto"/>
        <w:tabs>
          <w:tab w:val="left" w:pos="338"/>
          <w:tab w:val="left" w:leader="dot" w:pos="6360"/>
          <w:tab w:val="left" w:leader="dot" w:pos="841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 pierwszym roku obowiązywania umowy – od dnia protokolarnego przekazania nieruchomości,</w:t>
      </w:r>
    </w:p>
    <w:p w14:paraId="15251C78" w14:textId="02375C92" w:rsidR="00D015A1" w:rsidRPr="00D76025" w:rsidRDefault="00D76025" w:rsidP="00D76025">
      <w:pPr>
        <w:pStyle w:val="Bodytext20"/>
        <w:numPr>
          <w:ilvl w:val="0"/>
          <w:numId w:val="25"/>
        </w:numPr>
        <w:shd w:val="clear" w:color="auto" w:fill="auto"/>
        <w:tabs>
          <w:tab w:val="left" w:pos="338"/>
          <w:tab w:val="left" w:leader="dot" w:pos="6360"/>
          <w:tab w:val="left" w:leader="dot" w:pos="841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 ostatnim roku obowiązywania umowy – do dnia zakończenia umowy.</w:t>
      </w:r>
    </w:p>
    <w:p w14:paraId="5AD955EB" w14:textId="20E70D08" w:rsidR="0052438D" w:rsidRPr="003F4951" w:rsidRDefault="004B5DCD" w:rsidP="00B92D30">
      <w:pPr>
        <w:pStyle w:val="Bodytext20"/>
        <w:numPr>
          <w:ilvl w:val="0"/>
          <w:numId w:val="3"/>
        </w:numPr>
        <w:shd w:val="clear" w:color="auto" w:fill="auto"/>
        <w:tabs>
          <w:tab w:val="left" w:pos="494"/>
        </w:tabs>
        <w:spacing w:line="360" w:lineRule="auto"/>
        <w:ind w:left="540" w:hanging="54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Kwota czynszu </w:t>
      </w:r>
      <w:r w:rsidR="00C430B3" w:rsidRPr="003F4951">
        <w:rPr>
          <w:color w:val="000000" w:themeColor="text1"/>
        </w:rPr>
        <w:t>dzierżawy</w:t>
      </w:r>
      <w:r w:rsidR="00C830BC" w:rsidRPr="003F4951">
        <w:rPr>
          <w:color w:val="000000" w:themeColor="text1"/>
        </w:rPr>
        <w:t xml:space="preserve"> netto</w:t>
      </w:r>
      <w:r w:rsidRPr="003F4951">
        <w:rPr>
          <w:color w:val="000000" w:themeColor="text1"/>
        </w:rPr>
        <w:t xml:space="preserve"> będzie corocznie waloryzowana w przypadku wzrostu </w:t>
      </w:r>
      <w:r w:rsidR="00C430B3" w:rsidRPr="003F4951">
        <w:rPr>
          <w:color w:val="000000" w:themeColor="text1"/>
        </w:rPr>
        <w:t>średniorocznego wskaźnik</w:t>
      </w:r>
      <w:r w:rsidR="00D203C0" w:rsidRPr="003F4951">
        <w:rPr>
          <w:color w:val="000000" w:themeColor="text1"/>
        </w:rPr>
        <w:t>a</w:t>
      </w:r>
      <w:r w:rsidR="00C430B3" w:rsidRPr="003F4951">
        <w:rPr>
          <w:color w:val="000000" w:themeColor="text1"/>
        </w:rPr>
        <w:t xml:space="preserve"> cen towarów i usług konsumpcyjnych ogółem za rok ubiegły, podawanego w komunikatach prezesa GUS</w:t>
      </w:r>
      <w:r w:rsidR="003328E9" w:rsidRPr="003F4951">
        <w:rPr>
          <w:color w:val="000000" w:themeColor="text1"/>
        </w:rPr>
        <w:t xml:space="preserve">, o jego wartość, </w:t>
      </w:r>
      <w:r w:rsidR="00C430B3" w:rsidRPr="003F4951">
        <w:rPr>
          <w:color w:val="000000" w:themeColor="text1"/>
        </w:rPr>
        <w:t xml:space="preserve">z datą obowiązywania od </w:t>
      </w:r>
      <w:r w:rsidR="00D76025">
        <w:rPr>
          <w:color w:val="000000" w:themeColor="text1"/>
        </w:rPr>
        <w:br/>
      </w:r>
      <w:r w:rsidR="00C430B3" w:rsidRPr="003F4951">
        <w:rPr>
          <w:color w:val="000000" w:themeColor="text1"/>
        </w:rPr>
        <w:t>1 stycznia danego roku.</w:t>
      </w:r>
      <w:r w:rsidR="00C830BC" w:rsidRPr="003F4951">
        <w:rPr>
          <w:color w:val="000000" w:themeColor="text1"/>
        </w:rPr>
        <w:t xml:space="preserve"> W przypadku, gdy w danym roku wskaźnik wzrostu cen towarów i usług konsumpcyjnych okazał się ujemny – czynsz pozostaje bez zmian.</w:t>
      </w:r>
    </w:p>
    <w:p w14:paraId="547DF05F" w14:textId="5F488A16" w:rsidR="0052438D" w:rsidRPr="003F4951" w:rsidRDefault="004B5DCD" w:rsidP="00B92D30">
      <w:pPr>
        <w:pStyle w:val="Bodytext20"/>
        <w:numPr>
          <w:ilvl w:val="0"/>
          <w:numId w:val="3"/>
        </w:numPr>
        <w:shd w:val="clear" w:color="auto" w:fill="auto"/>
        <w:tabs>
          <w:tab w:val="left" w:pos="494"/>
        </w:tabs>
        <w:spacing w:line="360" w:lineRule="auto"/>
        <w:ind w:left="540" w:hanging="540"/>
        <w:jc w:val="both"/>
        <w:rPr>
          <w:color w:val="000000" w:themeColor="text1"/>
        </w:rPr>
      </w:pPr>
      <w:r w:rsidRPr="003F4951">
        <w:rPr>
          <w:color w:val="000000" w:themeColor="text1"/>
        </w:rPr>
        <w:t>Waloryzacja czynszu w sposób opisany w ust. 6 nie wymaga informowania o tym fakcie</w:t>
      </w:r>
      <w:r w:rsidR="00B92D30" w:rsidRPr="003F4951">
        <w:rPr>
          <w:color w:val="000000" w:themeColor="text1"/>
        </w:rPr>
        <w:t xml:space="preserve"> </w:t>
      </w:r>
      <w:r w:rsidR="007F03FB" w:rsidRPr="003F4951">
        <w:rPr>
          <w:color w:val="000000" w:themeColor="text1"/>
        </w:rPr>
        <w:t>Dzierżawcy</w:t>
      </w:r>
      <w:r w:rsidR="00D203C0" w:rsidRPr="003F4951">
        <w:rPr>
          <w:color w:val="000000" w:themeColor="text1"/>
        </w:rPr>
        <w:t xml:space="preserve"> ani aneksowania niniejszej umowy.</w:t>
      </w:r>
      <w:r w:rsidR="00DF672A" w:rsidRPr="003F4951">
        <w:rPr>
          <w:color w:val="000000" w:themeColor="text1"/>
        </w:rPr>
        <w:t xml:space="preserve"> W roku podpisania umowy czynszu nie waloryzuje się.</w:t>
      </w:r>
    </w:p>
    <w:p w14:paraId="7481EC8F" w14:textId="74CD73C2" w:rsidR="0052438D" w:rsidRPr="003F4951" w:rsidRDefault="004B5DCD" w:rsidP="00B92D30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line="360" w:lineRule="auto"/>
        <w:ind w:left="540" w:hanging="540"/>
        <w:jc w:val="both"/>
        <w:rPr>
          <w:color w:val="FF0000"/>
        </w:rPr>
      </w:pPr>
      <w:r w:rsidRPr="003F4951">
        <w:rPr>
          <w:color w:val="000000" w:themeColor="text1"/>
        </w:rPr>
        <w:t>W przypadku zwłoki w zapłacie czynszu</w:t>
      </w:r>
      <w:r w:rsidR="003328E9" w:rsidRPr="003F4951">
        <w:rPr>
          <w:color w:val="000000" w:themeColor="text1"/>
        </w:rPr>
        <w:t>,</w:t>
      </w:r>
      <w:r w:rsidRPr="003F4951">
        <w:rPr>
          <w:color w:val="000000" w:themeColor="text1"/>
        </w:rPr>
        <w:t xml:space="preserve"> </w:t>
      </w:r>
      <w:r w:rsidR="003328E9" w:rsidRPr="003F4951">
        <w:rPr>
          <w:color w:val="000000" w:themeColor="text1"/>
        </w:rPr>
        <w:t>Wydzierżawiający</w:t>
      </w:r>
      <w:r w:rsidRPr="003F4951">
        <w:rPr>
          <w:color w:val="000000" w:themeColor="text1"/>
        </w:rPr>
        <w:t xml:space="preserve"> ma obowiązek doliczania do czynszu odsetek ustawowych za opóźnienie w transakcjach handlowych za każdy dzień zwłoki w zapłacie oraz rekompensaty za koszty odzyskiwania należności, zgodnie z art. 10 Ustawy z dnia 8 marca 2013 r. o przeciwdziałaniu nadmiernym opóźnieniom w transakcjach handlowych.</w:t>
      </w:r>
      <w:r w:rsidR="00DF672A" w:rsidRPr="003F4951">
        <w:rPr>
          <w:color w:val="000000" w:themeColor="text1"/>
        </w:rPr>
        <w:t xml:space="preserve"> </w:t>
      </w:r>
    </w:p>
    <w:p w14:paraId="375D297A" w14:textId="08CF2070" w:rsidR="0052438D" w:rsidRPr="003F4951" w:rsidRDefault="004B5DCD" w:rsidP="00B92D30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line="360" w:lineRule="auto"/>
        <w:ind w:left="540" w:hanging="54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Płatności dokonywane przez </w:t>
      </w:r>
      <w:r w:rsidR="007F03FB" w:rsidRPr="003F4951">
        <w:rPr>
          <w:color w:val="000000" w:themeColor="text1"/>
        </w:rPr>
        <w:t>Dzierżawcę</w:t>
      </w:r>
      <w:r w:rsidRPr="003F4951">
        <w:rPr>
          <w:color w:val="000000" w:themeColor="text1"/>
        </w:rPr>
        <w:t xml:space="preserve"> będą rozliczane w następującej kolejności: odsetki, czynsz, pozostałe opłaty.</w:t>
      </w:r>
    </w:p>
    <w:p w14:paraId="0C0D0D28" w14:textId="79A98FE8" w:rsidR="0052438D" w:rsidRPr="003F4951" w:rsidRDefault="004B5DCD" w:rsidP="00B92D30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line="360" w:lineRule="auto"/>
        <w:ind w:left="540" w:hanging="540"/>
        <w:jc w:val="both"/>
        <w:rPr>
          <w:color w:val="000000" w:themeColor="text1"/>
        </w:rPr>
      </w:pPr>
      <w:r w:rsidRPr="003F4951">
        <w:rPr>
          <w:color w:val="000000" w:themeColor="text1"/>
        </w:rPr>
        <w:t>W przypadku, gdy właściwy organ podatkowy wyda ostateczną decyzję administracyjną obciążającą W</w:t>
      </w:r>
      <w:r w:rsidR="007F03FB" w:rsidRPr="003F4951">
        <w:rPr>
          <w:color w:val="000000" w:themeColor="text1"/>
        </w:rPr>
        <w:t>ydzierżawiającego</w:t>
      </w:r>
      <w:r w:rsidRPr="003F4951">
        <w:rPr>
          <w:color w:val="000000" w:themeColor="text1"/>
        </w:rPr>
        <w:t xml:space="preserve"> kwotą podatku należnego od nieruchomości lub części nieruchomości będącej przedmiotem umowy, wartość należnego od </w:t>
      </w:r>
      <w:r w:rsidR="007F03FB" w:rsidRPr="003F4951">
        <w:rPr>
          <w:color w:val="000000" w:themeColor="text1"/>
        </w:rPr>
        <w:t>Dzierżawcy</w:t>
      </w:r>
      <w:r w:rsidRPr="003F4951">
        <w:rPr>
          <w:color w:val="000000" w:themeColor="text1"/>
        </w:rPr>
        <w:t xml:space="preserve"> czynszu netto ulegnie zwiększeniu o wysokość należnego podatku, co nie wymaga zmiany treści </w:t>
      </w:r>
      <w:r w:rsidRPr="003F4951">
        <w:rPr>
          <w:color w:val="000000" w:themeColor="text1"/>
        </w:rPr>
        <w:lastRenderedPageBreak/>
        <w:t>umowy.</w:t>
      </w:r>
    </w:p>
    <w:p w14:paraId="6BBE7738" w14:textId="49258426" w:rsidR="0052438D" w:rsidRPr="003F4951" w:rsidRDefault="004B5DCD" w:rsidP="00B92D30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line="360" w:lineRule="auto"/>
        <w:ind w:left="540" w:hanging="540"/>
        <w:jc w:val="both"/>
        <w:rPr>
          <w:color w:val="000000" w:themeColor="text1"/>
        </w:rPr>
      </w:pPr>
      <w:r w:rsidRPr="003F4951">
        <w:rPr>
          <w:color w:val="000000" w:themeColor="text1"/>
        </w:rPr>
        <w:t>Zasada wskazana w ust.1</w:t>
      </w:r>
      <w:r w:rsidR="00D203C0" w:rsidRPr="003F4951">
        <w:rPr>
          <w:color w:val="000000" w:themeColor="text1"/>
        </w:rPr>
        <w:t>0</w:t>
      </w:r>
      <w:r w:rsidRPr="003F4951">
        <w:rPr>
          <w:color w:val="000000" w:themeColor="text1"/>
        </w:rPr>
        <w:t xml:space="preserve"> ma zastosowanie również w sytuacji, gdy </w:t>
      </w:r>
      <w:r w:rsidR="007F03FB" w:rsidRPr="003F4951">
        <w:rPr>
          <w:color w:val="000000" w:themeColor="text1"/>
        </w:rPr>
        <w:t xml:space="preserve">Dzierżawca </w:t>
      </w:r>
      <w:r w:rsidRPr="003F4951">
        <w:rPr>
          <w:color w:val="000000" w:themeColor="text1"/>
        </w:rPr>
        <w:t>zostanie zobowiązany do zapłaty podatku za okres poprzedzający wydanie decyzji administracyjnej.</w:t>
      </w:r>
    </w:p>
    <w:p w14:paraId="1AAA77B3" w14:textId="42205673" w:rsidR="0052438D" w:rsidRPr="003F4951" w:rsidRDefault="004B5DCD" w:rsidP="00B92D30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line="360" w:lineRule="auto"/>
        <w:ind w:left="540" w:hanging="540"/>
        <w:jc w:val="both"/>
        <w:rPr>
          <w:color w:val="000000" w:themeColor="text1"/>
        </w:rPr>
      </w:pPr>
      <w:r w:rsidRPr="003F4951">
        <w:rPr>
          <w:color w:val="000000" w:themeColor="text1"/>
        </w:rPr>
        <w:t>W przypadkach wskazanych w ust. 1</w:t>
      </w:r>
      <w:r w:rsidR="00D203C0" w:rsidRPr="003F4951">
        <w:rPr>
          <w:color w:val="000000" w:themeColor="text1"/>
        </w:rPr>
        <w:t>0</w:t>
      </w:r>
      <w:r w:rsidRPr="003F4951">
        <w:rPr>
          <w:color w:val="000000" w:themeColor="text1"/>
        </w:rPr>
        <w:t xml:space="preserve"> i 1</w:t>
      </w:r>
      <w:r w:rsidR="00D203C0" w:rsidRPr="003F4951">
        <w:rPr>
          <w:color w:val="000000" w:themeColor="text1"/>
        </w:rPr>
        <w:t>1</w:t>
      </w:r>
      <w:r w:rsidRPr="003F4951">
        <w:rPr>
          <w:color w:val="000000" w:themeColor="text1"/>
        </w:rPr>
        <w:t xml:space="preserve"> </w:t>
      </w:r>
      <w:r w:rsidR="007F03FB" w:rsidRPr="003F4951">
        <w:rPr>
          <w:color w:val="000000" w:themeColor="text1"/>
        </w:rPr>
        <w:t xml:space="preserve">Wydzierżawiający </w:t>
      </w:r>
      <w:r w:rsidRPr="003F4951">
        <w:rPr>
          <w:color w:val="000000" w:themeColor="text1"/>
        </w:rPr>
        <w:t>powiadomi w formie</w:t>
      </w:r>
      <w:r w:rsidR="00B92D30" w:rsidRPr="003F4951">
        <w:rPr>
          <w:color w:val="000000" w:themeColor="text1"/>
        </w:rPr>
        <w:t xml:space="preserve"> </w:t>
      </w:r>
      <w:r w:rsidRPr="003F4951">
        <w:rPr>
          <w:color w:val="000000" w:themeColor="text1"/>
        </w:rPr>
        <w:t xml:space="preserve">pisemnej </w:t>
      </w:r>
      <w:r w:rsidR="00BC6C2E" w:rsidRPr="003F4951">
        <w:rPr>
          <w:color w:val="000000" w:themeColor="text1"/>
        </w:rPr>
        <w:t>D</w:t>
      </w:r>
      <w:r w:rsidRPr="003F4951">
        <w:rPr>
          <w:color w:val="000000" w:themeColor="text1"/>
        </w:rPr>
        <w:t xml:space="preserve">zierżawcę o zmianie wysokości </w:t>
      </w:r>
      <w:r w:rsidR="00BB2D6C" w:rsidRPr="003F4951">
        <w:rPr>
          <w:color w:val="000000" w:themeColor="text1"/>
        </w:rPr>
        <w:t>czynszu</w:t>
      </w:r>
      <w:r w:rsidRPr="003F4951">
        <w:rPr>
          <w:color w:val="000000" w:themeColor="text1"/>
        </w:rPr>
        <w:t xml:space="preserve"> oraz o przyczynie zmiany, przedkładając nowe wyliczenie wartości czynszu, a także ewentualne rozliczenie za okres wsteczny.</w:t>
      </w:r>
    </w:p>
    <w:p w14:paraId="18BED390" w14:textId="61370463" w:rsidR="0052438D" w:rsidRPr="003F4951" w:rsidRDefault="004B5DCD" w:rsidP="00B92D30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line="360" w:lineRule="auto"/>
        <w:ind w:left="540" w:hanging="540"/>
        <w:jc w:val="both"/>
        <w:rPr>
          <w:color w:val="000000" w:themeColor="text1"/>
        </w:rPr>
      </w:pPr>
      <w:r w:rsidRPr="003F4951">
        <w:rPr>
          <w:color w:val="000000" w:themeColor="text1"/>
        </w:rPr>
        <w:t>Wraz z powiadomieniem wskazanym w ust. 1</w:t>
      </w:r>
      <w:r w:rsidR="00D203C0" w:rsidRPr="003F4951">
        <w:rPr>
          <w:color w:val="000000" w:themeColor="text1"/>
        </w:rPr>
        <w:t>2</w:t>
      </w:r>
      <w:r w:rsidRPr="003F4951">
        <w:rPr>
          <w:color w:val="000000" w:themeColor="text1"/>
        </w:rPr>
        <w:t xml:space="preserve"> </w:t>
      </w:r>
      <w:r w:rsidR="007F03FB" w:rsidRPr="003F4951">
        <w:rPr>
          <w:color w:val="000000" w:themeColor="text1"/>
        </w:rPr>
        <w:t>Wydzierżawiający</w:t>
      </w:r>
      <w:r w:rsidRPr="003F4951">
        <w:rPr>
          <w:color w:val="000000" w:themeColor="text1"/>
        </w:rPr>
        <w:t xml:space="preserve"> przekaże </w:t>
      </w:r>
      <w:r w:rsidR="007F03FB" w:rsidRPr="003F4951">
        <w:rPr>
          <w:color w:val="000000" w:themeColor="text1"/>
        </w:rPr>
        <w:t xml:space="preserve">Dzierżawcy </w:t>
      </w:r>
      <w:r w:rsidRPr="003F4951">
        <w:rPr>
          <w:color w:val="000000" w:themeColor="text1"/>
        </w:rPr>
        <w:t xml:space="preserve">fakturę VAT odpowiadającą wartości podatków i opłat poniesionych przez </w:t>
      </w:r>
      <w:r w:rsidR="007F03FB" w:rsidRPr="003F4951">
        <w:rPr>
          <w:color w:val="000000" w:themeColor="text1"/>
        </w:rPr>
        <w:t>Wydzierżawiającego</w:t>
      </w:r>
      <w:r w:rsidRPr="003F4951">
        <w:rPr>
          <w:color w:val="000000" w:themeColor="text1"/>
        </w:rPr>
        <w:t>.</w:t>
      </w:r>
    </w:p>
    <w:p w14:paraId="00A13738" w14:textId="77777777" w:rsidR="00EF468C" w:rsidRPr="003F4951" w:rsidRDefault="004B5DCD" w:rsidP="00E274ED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line="360" w:lineRule="auto"/>
        <w:ind w:left="540" w:hanging="54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W przypadkach wskazanych w niniejszym paragrafie </w:t>
      </w:r>
      <w:r w:rsidR="007F03FB" w:rsidRPr="003F4951">
        <w:rPr>
          <w:color w:val="000000" w:themeColor="text1"/>
        </w:rPr>
        <w:t>Dzierżawca</w:t>
      </w:r>
      <w:r w:rsidRPr="003F4951">
        <w:rPr>
          <w:color w:val="000000" w:themeColor="text1"/>
        </w:rPr>
        <w:t xml:space="preserve"> zobowiązuje się bezwarunkowo do zapłaty podwyższonego czynszu, także za okres wsteczny.</w:t>
      </w:r>
    </w:p>
    <w:p w14:paraId="0C31CEE0" w14:textId="040CA0AF" w:rsidR="00EF468C" w:rsidRPr="003F4951" w:rsidRDefault="00DF672A" w:rsidP="00EF468C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line="360" w:lineRule="auto"/>
        <w:ind w:left="540" w:hanging="54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Wydzierżawiający zastrzega możliwość zmiany stawki rocznego czynszu dzierżawnego na podstawie własnej kalkulacji, którą wykona raz w roku </w:t>
      </w:r>
      <w:r w:rsidRPr="003F4951">
        <w:rPr>
          <w:color w:val="auto"/>
        </w:rPr>
        <w:t xml:space="preserve">do końca </w:t>
      </w:r>
      <w:r w:rsidR="00E274ED" w:rsidRPr="003F4951">
        <w:rPr>
          <w:color w:val="auto"/>
        </w:rPr>
        <w:t>marca</w:t>
      </w:r>
      <w:r w:rsidR="00EF468C" w:rsidRPr="003F4951">
        <w:rPr>
          <w:color w:val="auto"/>
        </w:rPr>
        <w:t xml:space="preserve">. </w:t>
      </w:r>
      <w:r w:rsidR="00EF468C" w:rsidRPr="003F4951">
        <w:t>Do kalkulacji rocznej stawki czynszu Nadleśnictwo przyjmie następujące koszty:</w:t>
      </w:r>
    </w:p>
    <w:p w14:paraId="6DDA282F" w14:textId="77777777" w:rsidR="00EF468C" w:rsidRPr="003F4951" w:rsidRDefault="00EF468C" w:rsidP="00EF468C">
      <w:pPr>
        <w:widowControl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 xml:space="preserve">amortyzacji – z roku poprzedzającego rok sporządzenia kalkulacji, </w:t>
      </w:r>
    </w:p>
    <w:p w14:paraId="654497D8" w14:textId="77777777" w:rsidR="00EF468C" w:rsidRPr="003F4951" w:rsidRDefault="00EF468C" w:rsidP="00EF468C">
      <w:pPr>
        <w:widowControl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remontów obiektów, w wysokości 1/10 z okresu pełnych 10 lat poprzedzających rok sporządzenia kalkulacji,</w:t>
      </w:r>
    </w:p>
    <w:p w14:paraId="13823494" w14:textId="77777777" w:rsidR="00EF468C" w:rsidRPr="003F4951" w:rsidRDefault="00EF468C" w:rsidP="00EF468C">
      <w:pPr>
        <w:widowControl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należytego utrzymania stanu technicznego obiektów (konserwacje, przeglądy itp.) – w wysokości 1/5 z okresu pełnych 5 lat poprzedzających rok sporządzenia kalkulacji,</w:t>
      </w:r>
    </w:p>
    <w:p w14:paraId="0527D5F4" w14:textId="77777777" w:rsidR="00EF468C" w:rsidRPr="003F4951" w:rsidRDefault="00EF468C" w:rsidP="00EF468C">
      <w:pPr>
        <w:widowControl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ubezpieczenia – z roku sporządzenia kalkulacji,</w:t>
      </w:r>
    </w:p>
    <w:p w14:paraId="6447B05B" w14:textId="55C507EB" w:rsidR="00EF468C" w:rsidRPr="003F4951" w:rsidRDefault="00EF468C" w:rsidP="00EF468C">
      <w:pPr>
        <w:widowControl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koszty pozostałe np. opłaty za badanie wody,</w:t>
      </w:r>
    </w:p>
    <w:p w14:paraId="2D456E2C" w14:textId="5583D9A6" w:rsidR="00EF468C" w:rsidRPr="003F4951" w:rsidRDefault="00EF468C" w:rsidP="00EF468C">
      <w:pPr>
        <w:widowControl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koszt</w:t>
      </w:r>
      <w:r w:rsidR="00E274ED" w:rsidRPr="003F4951">
        <w:rPr>
          <w:rFonts w:ascii="Arial" w:hAnsi="Arial" w:cs="Arial"/>
          <w:sz w:val="22"/>
          <w:szCs w:val="22"/>
        </w:rPr>
        <w:t>ów</w:t>
      </w:r>
      <w:r w:rsidRPr="003F4951">
        <w:rPr>
          <w:rFonts w:ascii="Arial" w:hAnsi="Arial" w:cs="Arial"/>
          <w:sz w:val="22"/>
          <w:szCs w:val="22"/>
        </w:rPr>
        <w:t xml:space="preserve"> administrowania – liczone w wysokości 20% sumy kosztów określonych w pkt od a do e. </w:t>
      </w:r>
    </w:p>
    <w:p w14:paraId="5CD05D43" w14:textId="232086C1" w:rsidR="00DF672A" w:rsidRPr="00211027" w:rsidRDefault="0048260A" w:rsidP="00EF468C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line="360" w:lineRule="auto"/>
        <w:ind w:left="540" w:hanging="540"/>
        <w:jc w:val="both"/>
        <w:rPr>
          <w:color w:val="7030A0"/>
        </w:rPr>
      </w:pPr>
      <w:r w:rsidRPr="00211027">
        <w:rPr>
          <w:color w:val="000000" w:themeColor="text1"/>
        </w:rPr>
        <w:t>Zmiana stawki rocznego czynszu w sposób opisany w ust. 15 wymaga poinformowania o tym fakcie Dzierżawcy bez konieczności aneksowania niniejszej umowy. W roku podpisania umowy postanowienia ust. 15 nie mają zastosowania.</w:t>
      </w:r>
    </w:p>
    <w:p w14:paraId="35C47A5F" w14:textId="6F18390C" w:rsidR="0048260A" w:rsidRPr="003F4951" w:rsidRDefault="0048260A" w:rsidP="00DF672A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line="360" w:lineRule="auto"/>
        <w:ind w:left="540" w:hanging="540"/>
        <w:jc w:val="both"/>
        <w:rPr>
          <w:color w:val="auto"/>
        </w:rPr>
      </w:pPr>
      <w:r w:rsidRPr="003F4951">
        <w:rPr>
          <w:color w:val="000000" w:themeColor="text1"/>
        </w:rPr>
        <w:t xml:space="preserve">W przypadku zmiany stawki rocznego czynszu w oparciu o postanowienia ust. 15 </w:t>
      </w:r>
      <w:r w:rsidR="00E7638A" w:rsidRPr="003F4951">
        <w:rPr>
          <w:color w:val="000000" w:themeColor="text1"/>
        </w:rPr>
        <w:t>Dzierżawc</w:t>
      </w:r>
      <w:r w:rsidR="00413C3A" w:rsidRPr="003F4951">
        <w:rPr>
          <w:color w:val="000000" w:themeColor="text1"/>
        </w:rPr>
        <w:t xml:space="preserve">a ma prawo wypowiedzieć umowę dzierżawy na zasadach określonych w </w:t>
      </w:r>
      <w:r w:rsidR="00413C3A" w:rsidRPr="003F4951">
        <w:rPr>
          <w:color w:val="auto"/>
        </w:rPr>
        <w:t xml:space="preserve">§ 7 ust. </w:t>
      </w:r>
      <w:r w:rsidR="003D622B" w:rsidRPr="003F4951">
        <w:rPr>
          <w:color w:val="auto"/>
        </w:rPr>
        <w:t>5</w:t>
      </w:r>
      <w:r w:rsidR="00413C3A" w:rsidRPr="003F4951">
        <w:rPr>
          <w:color w:val="auto"/>
        </w:rPr>
        <w:t>.</w:t>
      </w:r>
    </w:p>
    <w:p w14:paraId="7C301610" w14:textId="65B51193" w:rsidR="0072500A" w:rsidRPr="003F4951" w:rsidRDefault="0072500A" w:rsidP="00DF672A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line="360" w:lineRule="auto"/>
        <w:ind w:left="540" w:hanging="540"/>
        <w:jc w:val="both"/>
        <w:rPr>
          <w:color w:val="FF0000"/>
        </w:rPr>
      </w:pPr>
      <w:r w:rsidRPr="003F4951">
        <w:rPr>
          <w:color w:val="000000" w:themeColor="text1"/>
        </w:rPr>
        <w:t>Mając na względzie późniejszą publikację wskaźnika przez GUS oraz późniejszy termin wykonania kalkulacji</w:t>
      </w:r>
      <w:r w:rsidR="009E0FD2" w:rsidRPr="003F4951">
        <w:rPr>
          <w:color w:val="000000" w:themeColor="text1"/>
        </w:rPr>
        <w:t>,</w:t>
      </w:r>
      <w:r w:rsidRPr="003F4951">
        <w:rPr>
          <w:color w:val="000000" w:themeColor="text1"/>
        </w:rPr>
        <w:t xml:space="preserve"> o której mowa w ust. 15, niż umowny termin wystawienia faktur</w:t>
      </w:r>
      <w:r w:rsidR="009E0FD2" w:rsidRPr="003F4951">
        <w:rPr>
          <w:color w:val="000000" w:themeColor="text1"/>
        </w:rPr>
        <w:t xml:space="preserve"> za </w:t>
      </w:r>
      <w:r w:rsidR="0008070C">
        <w:rPr>
          <w:color w:val="000000" w:themeColor="text1"/>
        </w:rPr>
        <w:t>dany miesiąc</w:t>
      </w:r>
      <w:r w:rsidR="009E0FD2" w:rsidRPr="003F4951">
        <w:rPr>
          <w:color w:val="000000" w:themeColor="text1"/>
        </w:rPr>
        <w:t xml:space="preserve">, wynikająca z waloryzacji lub kalkulacji różnica wysokości czynszu za </w:t>
      </w:r>
      <w:r w:rsidR="0008070C">
        <w:rPr>
          <w:color w:val="000000" w:themeColor="text1"/>
        </w:rPr>
        <w:t>poszczególne miesiące danego</w:t>
      </w:r>
      <w:r w:rsidR="009E0FD2" w:rsidRPr="003F4951">
        <w:rPr>
          <w:color w:val="000000" w:themeColor="text1"/>
        </w:rPr>
        <w:t xml:space="preserve"> roku zostanie ujęta w fakturze korygującej. Ujemna różnica nie będzie powodować zmniejszenia wysokości czynszu dzierżawnego.</w:t>
      </w:r>
    </w:p>
    <w:p w14:paraId="6B95037F" w14:textId="52CCE180" w:rsidR="00C830BC" w:rsidRPr="003F4951" w:rsidRDefault="00C830BC" w:rsidP="00DF672A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line="360" w:lineRule="auto"/>
        <w:ind w:left="540" w:hanging="540"/>
        <w:jc w:val="both"/>
        <w:rPr>
          <w:color w:val="FF0000"/>
        </w:rPr>
      </w:pPr>
      <w:r w:rsidRPr="003F4951">
        <w:rPr>
          <w:color w:val="000000" w:themeColor="text1"/>
        </w:rPr>
        <w:t xml:space="preserve">Przez rok kalendarzowy rozumie się okres czasu liczony od dnia 1 stycznia do 31 grudnia </w:t>
      </w:r>
      <w:r w:rsidRPr="003F4951">
        <w:rPr>
          <w:color w:val="000000" w:themeColor="text1"/>
        </w:rPr>
        <w:lastRenderedPageBreak/>
        <w:t>każdego roku.</w:t>
      </w:r>
    </w:p>
    <w:p w14:paraId="5B060ADA" w14:textId="3643A2F8" w:rsidR="00C830BC" w:rsidRPr="003F4951" w:rsidRDefault="00C830BC" w:rsidP="00DF672A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line="360" w:lineRule="auto"/>
        <w:ind w:left="540" w:hanging="540"/>
        <w:jc w:val="both"/>
        <w:rPr>
          <w:color w:val="FF0000"/>
        </w:rPr>
      </w:pPr>
      <w:r w:rsidRPr="003F4951">
        <w:rPr>
          <w:color w:val="000000" w:themeColor="text1"/>
        </w:rPr>
        <w:t>Dzierżawca wyraża zgodę na przesyłanie faktur za dzierżawę drogą elektroniczną na adres e-mail: ……………………… .</w:t>
      </w:r>
    </w:p>
    <w:p w14:paraId="2E9F20DD" w14:textId="77777777" w:rsidR="00D27AA6" w:rsidRPr="003F4951" w:rsidRDefault="00D27AA6" w:rsidP="00D27AA6">
      <w:pPr>
        <w:pStyle w:val="Bodytext20"/>
        <w:shd w:val="clear" w:color="auto" w:fill="auto"/>
        <w:tabs>
          <w:tab w:val="left" w:pos="600"/>
        </w:tabs>
        <w:spacing w:line="360" w:lineRule="auto"/>
        <w:ind w:left="540" w:firstLine="0"/>
        <w:jc w:val="both"/>
        <w:rPr>
          <w:color w:val="FF0000"/>
        </w:rPr>
      </w:pPr>
    </w:p>
    <w:p w14:paraId="4CFF67CF" w14:textId="77777777" w:rsidR="0052438D" w:rsidRPr="003F4951" w:rsidRDefault="004B5DCD" w:rsidP="00F25BD1">
      <w:pPr>
        <w:pStyle w:val="Heading10"/>
        <w:keepNext/>
        <w:keepLines/>
        <w:shd w:val="clear" w:color="auto" w:fill="auto"/>
        <w:spacing w:before="0" w:line="360" w:lineRule="auto"/>
        <w:ind w:left="280"/>
        <w:rPr>
          <w:color w:val="000000" w:themeColor="text1"/>
        </w:rPr>
      </w:pPr>
      <w:bookmarkStart w:id="1" w:name="bookmark1"/>
      <w:r w:rsidRPr="003F4951">
        <w:rPr>
          <w:color w:val="000000" w:themeColor="text1"/>
        </w:rPr>
        <w:t>§ 3</w:t>
      </w:r>
      <w:bookmarkEnd w:id="1"/>
    </w:p>
    <w:p w14:paraId="28C27A10" w14:textId="11405FB1" w:rsidR="00934F6E" w:rsidRPr="003F4951" w:rsidRDefault="00934F6E" w:rsidP="00F25BD1">
      <w:pPr>
        <w:pStyle w:val="Heading10"/>
        <w:keepNext/>
        <w:keepLines/>
        <w:shd w:val="clear" w:color="auto" w:fill="auto"/>
        <w:spacing w:before="0" w:line="360" w:lineRule="auto"/>
        <w:ind w:left="280"/>
        <w:rPr>
          <w:color w:val="000000" w:themeColor="text1"/>
        </w:rPr>
      </w:pPr>
      <w:r w:rsidRPr="003F4951">
        <w:rPr>
          <w:color w:val="000000" w:themeColor="text1"/>
        </w:rPr>
        <w:t>KOSZTY MEDIÓW</w:t>
      </w:r>
    </w:p>
    <w:p w14:paraId="7D3E4C22" w14:textId="1600B25D" w:rsidR="0052438D" w:rsidRPr="003F4951" w:rsidRDefault="007F03FB" w:rsidP="00B92D30">
      <w:pPr>
        <w:pStyle w:val="Bodytext20"/>
        <w:numPr>
          <w:ilvl w:val="0"/>
          <w:numId w:val="4"/>
        </w:numPr>
        <w:shd w:val="clear" w:color="auto" w:fill="auto"/>
        <w:tabs>
          <w:tab w:val="left" w:pos="475"/>
        </w:tabs>
        <w:spacing w:line="360" w:lineRule="auto"/>
        <w:ind w:left="540" w:hanging="540"/>
        <w:jc w:val="both"/>
        <w:rPr>
          <w:color w:val="000000" w:themeColor="text1"/>
        </w:rPr>
      </w:pPr>
      <w:r w:rsidRPr="003F4951">
        <w:rPr>
          <w:color w:val="000000" w:themeColor="text1"/>
        </w:rPr>
        <w:t>Dzierżawcę</w:t>
      </w:r>
      <w:r w:rsidR="004B5DCD" w:rsidRPr="003F4951">
        <w:rPr>
          <w:color w:val="000000" w:themeColor="text1"/>
        </w:rPr>
        <w:t xml:space="preserve"> obciążają dodatkowo opłaty za wszystkie przejęte media, tj.: wodę i ścieki, energię elektryczną</w:t>
      </w:r>
      <w:r w:rsidRPr="003F4951">
        <w:rPr>
          <w:color w:val="000000" w:themeColor="text1"/>
        </w:rPr>
        <w:t>, olej opałowy</w:t>
      </w:r>
      <w:r w:rsidR="004B5DCD" w:rsidRPr="003F4951">
        <w:rPr>
          <w:color w:val="000000" w:themeColor="text1"/>
        </w:rPr>
        <w:t>.</w:t>
      </w:r>
    </w:p>
    <w:p w14:paraId="021575C8" w14:textId="0C541B87" w:rsidR="00300696" w:rsidRPr="003F4951" w:rsidRDefault="00300696" w:rsidP="00B92D30">
      <w:pPr>
        <w:pStyle w:val="Bodytext20"/>
        <w:numPr>
          <w:ilvl w:val="0"/>
          <w:numId w:val="4"/>
        </w:numPr>
        <w:shd w:val="clear" w:color="auto" w:fill="auto"/>
        <w:tabs>
          <w:tab w:val="left" w:pos="475"/>
        </w:tabs>
        <w:spacing w:line="360" w:lineRule="auto"/>
        <w:ind w:left="540" w:hanging="540"/>
        <w:jc w:val="both"/>
        <w:rPr>
          <w:color w:val="000000" w:themeColor="text1"/>
        </w:rPr>
      </w:pPr>
      <w:r w:rsidRPr="003F4951">
        <w:rPr>
          <w:color w:val="000000" w:themeColor="text1"/>
        </w:rPr>
        <w:t>W chwili podpisywania niniejszej umowy Wydzierżawiający posiada zawartą umowę na dostawę energii elektrycznej, która zostanie wypowiedziana.</w:t>
      </w:r>
    </w:p>
    <w:p w14:paraId="278FA5D1" w14:textId="5AB68D56" w:rsidR="0052438D" w:rsidRPr="003F4951" w:rsidRDefault="007F03FB" w:rsidP="00B92D30">
      <w:pPr>
        <w:pStyle w:val="Bodytext20"/>
        <w:numPr>
          <w:ilvl w:val="0"/>
          <w:numId w:val="4"/>
        </w:numPr>
        <w:shd w:val="clear" w:color="auto" w:fill="auto"/>
        <w:tabs>
          <w:tab w:val="left" w:pos="494"/>
          <w:tab w:val="left" w:leader="dot" w:pos="5186"/>
        </w:tabs>
        <w:spacing w:line="360" w:lineRule="auto"/>
        <w:ind w:left="540" w:hanging="540"/>
        <w:jc w:val="both"/>
        <w:rPr>
          <w:color w:val="000000" w:themeColor="text1"/>
        </w:rPr>
      </w:pPr>
      <w:r w:rsidRPr="003F4951">
        <w:rPr>
          <w:color w:val="000000" w:themeColor="text1"/>
        </w:rPr>
        <w:t>Dzierżawca</w:t>
      </w:r>
      <w:r w:rsidR="004B5DCD" w:rsidRPr="003F4951">
        <w:rPr>
          <w:color w:val="000000" w:themeColor="text1"/>
        </w:rPr>
        <w:t xml:space="preserve"> zobowiązany jest w terminie</w:t>
      </w:r>
      <w:r w:rsidR="00697B25" w:rsidRPr="003F4951">
        <w:rPr>
          <w:color w:val="000000" w:themeColor="text1"/>
        </w:rPr>
        <w:t xml:space="preserve"> 7 dni od podpisania niniejszej umowy </w:t>
      </w:r>
      <w:r w:rsidR="004B5DCD" w:rsidRPr="003F4951">
        <w:rPr>
          <w:color w:val="000000" w:themeColor="text1"/>
        </w:rPr>
        <w:t>do protokolarnego przejęcia liczników i ich</w:t>
      </w:r>
      <w:r w:rsidR="00B92D30" w:rsidRPr="003F4951">
        <w:rPr>
          <w:color w:val="000000" w:themeColor="text1"/>
        </w:rPr>
        <w:t xml:space="preserve"> </w:t>
      </w:r>
      <w:r w:rsidR="004B5DCD" w:rsidRPr="003F4951">
        <w:rPr>
          <w:color w:val="000000" w:themeColor="text1"/>
        </w:rPr>
        <w:t>stanów za media tj., energię elektryczną.</w:t>
      </w:r>
    </w:p>
    <w:p w14:paraId="4CD90337" w14:textId="01F9C407" w:rsidR="0052438D" w:rsidRPr="003F4951" w:rsidRDefault="004B5DCD" w:rsidP="00B92D30">
      <w:pPr>
        <w:pStyle w:val="Bodytext20"/>
        <w:numPr>
          <w:ilvl w:val="0"/>
          <w:numId w:val="4"/>
        </w:numPr>
        <w:shd w:val="clear" w:color="auto" w:fill="auto"/>
        <w:tabs>
          <w:tab w:val="left" w:pos="494"/>
        </w:tabs>
        <w:spacing w:line="360" w:lineRule="auto"/>
        <w:ind w:left="540" w:hanging="540"/>
        <w:jc w:val="both"/>
        <w:rPr>
          <w:color w:val="000000" w:themeColor="text1"/>
        </w:rPr>
      </w:pPr>
      <w:r w:rsidRPr="003F4951">
        <w:rPr>
          <w:color w:val="000000" w:themeColor="text1"/>
        </w:rPr>
        <w:t>Po zakończeniu okresu obowiązywania umowy</w:t>
      </w:r>
      <w:r w:rsidR="007A1F40" w:rsidRPr="003F4951">
        <w:rPr>
          <w:color w:val="000000" w:themeColor="text1"/>
        </w:rPr>
        <w:t>,</w:t>
      </w:r>
      <w:r w:rsidRPr="003F4951">
        <w:rPr>
          <w:color w:val="000000" w:themeColor="text1"/>
        </w:rPr>
        <w:t xml:space="preserve"> Strony </w:t>
      </w:r>
      <w:r w:rsidR="00697B25" w:rsidRPr="003F4951">
        <w:rPr>
          <w:color w:val="000000" w:themeColor="text1"/>
        </w:rPr>
        <w:t xml:space="preserve">w terminie 7 dni od jej zakończenia, </w:t>
      </w:r>
      <w:r w:rsidRPr="003F4951">
        <w:rPr>
          <w:color w:val="000000" w:themeColor="text1"/>
        </w:rPr>
        <w:t>dokonają protokolarnie</w:t>
      </w:r>
      <w:r w:rsidR="007A1F40" w:rsidRPr="003F4951">
        <w:rPr>
          <w:color w:val="000000" w:themeColor="text1"/>
        </w:rPr>
        <w:t xml:space="preserve"> zwrotnego</w:t>
      </w:r>
      <w:r w:rsidRPr="003F4951">
        <w:rPr>
          <w:color w:val="000000" w:themeColor="text1"/>
        </w:rPr>
        <w:t xml:space="preserve"> przekazania liczników i ich stanów za media przynależne do przedmiotu </w:t>
      </w:r>
      <w:r w:rsidR="00E90D00" w:rsidRPr="003F4951">
        <w:rPr>
          <w:color w:val="000000" w:themeColor="text1"/>
        </w:rPr>
        <w:t>dzierżawy</w:t>
      </w:r>
      <w:r w:rsidRPr="003F4951">
        <w:rPr>
          <w:color w:val="000000" w:themeColor="text1"/>
        </w:rPr>
        <w:t>.</w:t>
      </w:r>
    </w:p>
    <w:p w14:paraId="3C5D28FA" w14:textId="7A02D877" w:rsidR="0052438D" w:rsidRPr="003F4951" w:rsidRDefault="004B5DCD" w:rsidP="00B92D30">
      <w:pPr>
        <w:pStyle w:val="Bodytext20"/>
        <w:numPr>
          <w:ilvl w:val="0"/>
          <w:numId w:val="4"/>
        </w:numPr>
        <w:shd w:val="clear" w:color="auto" w:fill="auto"/>
        <w:tabs>
          <w:tab w:val="left" w:pos="494"/>
        </w:tabs>
        <w:spacing w:line="360" w:lineRule="auto"/>
        <w:ind w:left="540" w:hanging="540"/>
        <w:jc w:val="both"/>
        <w:rPr>
          <w:color w:val="auto"/>
        </w:rPr>
      </w:pPr>
      <w:r w:rsidRPr="003F4951">
        <w:rPr>
          <w:color w:val="000000" w:themeColor="text1"/>
        </w:rPr>
        <w:t xml:space="preserve">Na podstawie ust. </w:t>
      </w:r>
      <w:r w:rsidR="00300696" w:rsidRPr="003F4951">
        <w:rPr>
          <w:color w:val="000000" w:themeColor="text1"/>
        </w:rPr>
        <w:t>3</w:t>
      </w:r>
      <w:r w:rsidRPr="003F4951">
        <w:rPr>
          <w:color w:val="000000" w:themeColor="text1"/>
        </w:rPr>
        <w:t xml:space="preserve"> i </w:t>
      </w:r>
      <w:r w:rsidR="00300696" w:rsidRPr="003F4951">
        <w:rPr>
          <w:color w:val="000000" w:themeColor="text1"/>
        </w:rPr>
        <w:t>4</w:t>
      </w:r>
      <w:r w:rsidRPr="003F4951">
        <w:rPr>
          <w:color w:val="000000" w:themeColor="text1"/>
        </w:rPr>
        <w:t xml:space="preserve"> strony dokonają </w:t>
      </w:r>
      <w:r w:rsidRPr="003F4951">
        <w:rPr>
          <w:color w:val="auto"/>
        </w:rPr>
        <w:t>zmiany umów z dostawcami poszczególnych mediów.</w:t>
      </w:r>
    </w:p>
    <w:p w14:paraId="4280FCAB" w14:textId="77777777" w:rsidR="00D27AA6" w:rsidRPr="003F4951" w:rsidRDefault="00D27AA6" w:rsidP="00D27AA6">
      <w:pPr>
        <w:pStyle w:val="Bodytext20"/>
        <w:shd w:val="clear" w:color="auto" w:fill="auto"/>
        <w:tabs>
          <w:tab w:val="left" w:pos="494"/>
        </w:tabs>
        <w:spacing w:line="360" w:lineRule="auto"/>
        <w:ind w:left="540" w:firstLine="0"/>
        <w:jc w:val="both"/>
        <w:rPr>
          <w:color w:val="FF0000"/>
        </w:rPr>
      </w:pPr>
    </w:p>
    <w:p w14:paraId="75C91648" w14:textId="17F50FDA" w:rsidR="0052438D" w:rsidRPr="003F4951" w:rsidRDefault="004B5DCD" w:rsidP="00E03AD7">
      <w:pPr>
        <w:pStyle w:val="Heading10"/>
        <w:keepNext/>
        <w:keepLines/>
        <w:shd w:val="clear" w:color="auto" w:fill="auto"/>
        <w:spacing w:before="0" w:line="360" w:lineRule="auto"/>
        <w:ind w:left="280"/>
        <w:rPr>
          <w:color w:val="000000" w:themeColor="text1"/>
        </w:rPr>
      </w:pPr>
      <w:bookmarkStart w:id="2" w:name="bookmark2"/>
      <w:r w:rsidRPr="003F4951">
        <w:rPr>
          <w:color w:val="000000" w:themeColor="text1"/>
        </w:rPr>
        <w:t>§ 4</w:t>
      </w:r>
      <w:bookmarkEnd w:id="2"/>
    </w:p>
    <w:p w14:paraId="55687277" w14:textId="31720CE2" w:rsidR="00A358E3" w:rsidRPr="003F4951" w:rsidRDefault="004A2B87" w:rsidP="00E03AD7">
      <w:pPr>
        <w:pStyle w:val="Heading10"/>
        <w:keepNext/>
        <w:keepLines/>
        <w:shd w:val="clear" w:color="auto" w:fill="auto"/>
        <w:spacing w:before="0" w:line="360" w:lineRule="auto"/>
        <w:ind w:left="280"/>
        <w:rPr>
          <w:color w:val="000000" w:themeColor="text1"/>
        </w:rPr>
      </w:pPr>
      <w:r w:rsidRPr="003F4951">
        <w:rPr>
          <w:color w:val="000000" w:themeColor="text1"/>
        </w:rPr>
        <w:t>OBOWIĄZKI DZIERŻAWCY W ZAKRESIE UTRZYMANIA</w:t>
      </w:r>
      <w:r w:rsidR="00697B25" w:rsidRPr="003F4951">
        <w:rPr>
          <w:color w:val="000000" w:themeColor="text1"/>
        </w:rPr>
        <w:t xml:space="preserve"> PRZEDMIOTU UMOWY</w:t>
      </w:r>
    </w:p>
    <w:p w14:paraId="3E68C5E3" w14:textId="550D64A9" w:rsidR="0052438D" w:rsidRPr="003F4951" w:rsidRDefault="000A74B3" w:rsidP="00F25BD1">
      <w:pPr>
        <w:pStyle w:val="Bodytext20"/>
        <w:numPr>
          <w:ilvl w:val="0"/>
          <w:numId w:val="5"/>
        </w:numPr>
        <w:shd w:val="clear" w:color="auto" w:fill="auto"/>
        <w:tabs>
          <w:tab w:val="left" w:pos="471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>Dzierżawca</w:t>
      </w:r>
      <w:r w:rsidR="004B5DCD" w:rsidRPr="003F4951">
        <w:rPr>
          <w:color w:val="000000" w:themeColor="text1"/>
        </w:rPr>
        <w:t xml:space="preserve"> zobowiązuje się używać </w:t>
      </w:r>
      <w:r w:rsidRPr="003F4951">
        <w:rPr>
          <w:color w:val="000000" w:themeColor="text1"/>
        </w:rPr>
        <w:t>nieruchomość</w:t>
      </w:r>
      <w:r w:rsidR="004B5DCD" w:rsidRPr="003F4951">
        <w:rPr>
          <w:color w:val="000000" w:themeColor="text1"/>
        </w:rPr>
        <w:t xml:space="preserve"> z należytą starannością, zgodnie z je</w:t>
      </w:r>
      <w:r w:rsidR="001D70C8" w:rsidRPr="003F4951">
        <w:rPr>
          <w:color w:val="000000" w:themeColor="text1"/>
        </w:rPr>
        <w:t xml:space="preserve">j </w:t>
      </w:r>
      <w:r w:rsidR="004B5DCD" w:rsidRPr="003F4951">
        <w:rPr>
          <w:color w:val="000000" w:themeColor="text1"/>
        </w:rPr>
        <w:t xml:space="preserve">przeznaczeniem oraz utrzymywać </w:t>
      </w:r>
      <w:r w:rsidRPr="003F4951">
        <w:rPr>
          <w:color w:val="000000" w:themeColor="text1"/>
        </w:rPr>
        <w:t>ją</w:t>
      </w:r>
      <w:r w:rsidR="004B5DCD" w:rsidRPr="003F4951">
        <w:rPr>
          <w:color w:val="000000" w:themeColor="text1"/>
        </w:rPr>
        <w:t xml:space="preserve"> we właściwym stanie technicznym i higieniczno- sanitarnym określonym przepisami prawa</w:t>
      </w:r>
      <w:r w:rsidR="006A6602" w:rsidRPr="003F4951">
        <w:rPr>
          <w:color w:val="000000" w:themeColor="text1"/>
        </w:rPr>
        <w:t>,</w:t>
      </w:r>
      <w:r w:rsidR="00B3788D" w:rsidRPr="003F4951">
        <w:rPr>
          <w:color w:val="000000" w:themeColor="text1"/>
        </w:rPr>
        <w:t xml:space="preserve"> w taki sposób, aby jej poszczególne </w:t>
      </w:r>
      <w:r w:rsidR="006A6602" w:rsidRPr="003F4951">
        <w:rPr>
          <w:color w:val="000000" w:themeColor="text1"/>
        </w:rPr>
        <w:t>składniki nie uległy pogorszeniu z wyjątkiem pogorszenia wynikającego z normalnego zużycia</w:t>
      </w:r>
      <w:r w:rsidR="004B5DCD" w:rsidRPr="003F4951">
        <w:rPr>
          <w:color w:val="000000" w:themeColor="text1"/>
        </w:rPr>
        <w:t>.</w:t>
      </w:r>
    </w:p>
    <w:p w14:paraId="547C6783" w14:textId="046B9532" w:rsidR="0052438D" w:rsidRPr="003F4951" w:rsidRDefault="000A74B3" w:rsidP="00F25BD1">
      <w:pPr>
        <w:pStyle w:val="Bodytext20"/>
        <w:numPr>
          <w:ilvl w:val="0"/>
          <w:numId w:val="5"/>
        </w:numPr>
        <w:shd w:val="clear" w:color="auto" w:fill="auto"/>
        <w:tabs>
          <w:tab w:val="left" w:pos="471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>Dzierżawca</w:t>
      </w:r>
      <w:r w:rsidR="004B5DCD" w:rsidRPr="003F4951">
        <w:rPr>
          <w:color w:val="000000" w:themeColor="text1"/>
        </w:rPr>
        <w:t xml:space="preserve"> zobowiązuje się dbać i chronić przed uszkodzeniem lub dewastacją przedmiot niniejszej umowy.</w:t>
      </w:r>
    </w:p>
    <w:p w14:paraId="439BE275" w14:textId="53BDBC24" w:rsidR="0052438D" w:rsidRPr="003F4951" w:rsidRDefault="000A74B3" w:rsidP="00F25BD1">
      <w:pPr>
        <w:pStyle w:val="Bodytext20"/>
        <w:numPr>
          <w:ilvl w:val="0"/>
          <w:numId w:val="5"/>
        </w:numPr>
        <w:shd w:val="clear" w:color="auto" w:fill="auto"/>
        <w:tabs>
          <w:tab w:val="left" w:pos="471"/>
        </w:tabs>
        <w:spacing w:line="360" w:lineRule="auto"/>
        <w:ind w:left="400" w:hanging="400"/>
        <w:jc w:val="both"/>
        <w:rPr>
          <w:color w:val="000000" w:themeColor="text1"/>
        </w:rPr>
      </w:pPr>
      <w:r w:rsidRPr="003F4951">
        <w:rPr>
          <w:color w:val="000000" w:themeColor="text1"/>
        </w:rPr>
        <w:t>Dzierżawca</w:t>
      </w:r>
      <w:r w:rsidR="004B5DCD" w:rsidRPr="003F4951">
        <w:rPr>
          <w:color w:val="000000" w:themeColor="text1"/>
        </w:rPr>
        <w:t xml:space="preserve"> </w:t>
      </w:r>
      <w:r w:rsidR="00697B25" w:rsidRPr="003F4951">
        <w:rPr>
          <w:color w:val="000000" w:themeColor="text1"/>
        </w:rPr>
        <w:t>zobowiązany jest w szczególności</w:t>
      </w:r>
      <w:r w:rsidR="004B5DCD" w:rsidRPr="003F4951">
        <w:rPr>
          <w:color w:val="000000" w:themeColor="text1"/>
        </w:rPr>
        <w:t xml:space="preserve"> do dbałości o estetykę, wystrój wewnętrzny i zewnętrzny budynk</w:t>
      </w:r>
      <w:r w:rsidRPr="003F4951">
        <w:rPr>
          <w:color w:val="000000" w:themeColor="text1"/>
        </w:rPr>
        <w:t>ów</w:t>
      </w:r>
      <w:r w:rsidR="004B5DCD" w:rsidRPr="003F4951">
        <w:rPr>
          <w:color w:val="000000" w:themeColor="text1"/>
        </w:rPr>
        <w:t xml:space="preserve"> dostosowany do wymagań właściwych służb nadzoru </w:t>
      </w:r>
      <w:proofErr w:type="spellStart"/>
      <w:r w:rsidR="004B5DCD" w:rsidRPr="003F4951">
        <w:rPr>
          <w:color w:val="000000" w:themeColor="text1"/>
        </w:rPr>
        <w:t>architektoniczno</w:t>
      </w:r>
      <w:proofErr w:type="spellEnd"/>
      <w:r w:rsidR="004B5DCD" w:rsidRPr="003F4951">
        <w:rPr>
          <w:color w:val="000000" w:themeColor="text1"/>
        </w:rPr>
        <w:t xml:space="preserve"> - budowlanego.</w:t>
      </w:r>
    </w:p>
    <w:p w14:paraId="018136CE" w14:textId="020A4924" w:rsidR="0052438D" w:rsidRPr="003F4951" w:rsidRDefault="000A74B3" w:rsidP="00F25BD1">
      <w:pPr>
        <w:pStyle w:val="Bodytext20"/>
        <w:numPr>
          <w:ilvl w:val="0"/>
          <w:numId w:val="5"/>
        </w:numPr>
        <w:shd w:val="clear" w:color="auto" w:fill="auto"/>
        <w:tabs>
          <w:tab w:val="left" w:pos="361"/>
        </w:tabs>
        <w:spacing w:line="360" w:lineRule="auto"/>
        <w:ind w:left="420" w:hanging="420"/>
        <w:jc w:val="both"/>
        <w:rPr>
          <w:color w:val="000000" w:themeColor="text1"/>
        </w:rPr>
      </w:pPr>
      <w:r w:rsidRPr="003F4951">
        <w:rPr>
          <w:color w:val="000000" w:themeColor="text1"/>
        </w:rPr>
        <w:t>Dzierżawc</w:t>
      </w:r>
      <w:r w:rsidR="009A418E" w:rsidRPr="003F4951">
        <w:rPr>
          <w:color w:val="000000" w:themeColor="text1"/>
        </w:rPr>
        <w:t>a zobowiązuje się</w:t>
      </w:r>
      <w:r w:rsidR="004B5DCD" w:rsidRPr="003F4951">
        <w:rPr>
          <w:color w:val="000000" w:themeColor="text1"/>
        </w:rPr>
        <w:t xml:space="preserve"> do utrzymania</w:t>
      </w:r>
      <w:r w:rsidR="009A418E" w:rsidRPr="003F4951">
        <w:rPr>
          <w:color w:val="000000" w:themeColor="text1"/>
        </w:rPr>
        <w:t xml:space="preserve"> </w:t>
      </w:r>
      <w:r w:rsidR="004B5DCD" w:rsidRPr="003F4951">
        <w:rPr>
          <w:color w:val="000000" w:themeColor="text1"/>
        </w:rPr>
        <w:t xml:space="preserve">w stanie zapewniającym bezpieczeństwo </w:t>
      </w:r>
      <w:r w:rsidRPr="003F4951">
        <w:rPr>
          <w:color w:val="000000" w:themeColor="text1"/>
        </w:rPr>
        <w:t>i estetykę</w:t>
      </w:r>
      <w:r w:rsidR="004B5DCD" w:rsidRPr="003F4951">
        <w:rPr>
          <w:color w:val="000000" w:themeColor="text1"/>
        </w:rPr>
        <w:t xml:space="preserve"> </w:t>
      </w:r>
      <w:r w:rsidR="001D70C8" w:rsidRPr="003F4951">
        <w:rPr>
          <w:color w:val="000000" w:themeColor="text1"/>
        </w:rPr>
        <w:t xml:space="preserve">gruntu, trawników, </w:t>
      </w:r>
      <w:r w:rsidRPr="003F4951">
        <w:rPr>
          <w:color w:val="000000" w:themeColor="text1"/>
        </w:rPr>
        <w:t xml:space="preserve">drzew, krzewów i innych </w:t>
      </w:r>
      <w:proofErr w:type="spellStart"/>
      <w:r w:rsidRPr="003F4951">
        <w:rPr>
          <w:color w:val="000000" w:themeColor="text1"/>
        </w:rPr>
        <w:t>nasadzeń</w:t>
      </w:r>
      <w:proofErr w:type="spellEnd"/>
      <w:r w:rsidRPr="003F4951">
        <w:rPr>
          <w:color w:val="000000" w:themeColor="text1"/>
        </w:rPr>
        <w:t xml:space="preserve"> na </w:t>
      </w:r>
      <w:r w:rsidR="00F35984" w:rsidRPr="003F4951">
        <w:rPr>
          <w:color w:val="000000" w:themeColor="text1"/>
        </w:rPr>
        <w:t>przedmiotowej</w:t>
      </w:r>
      <w:r w:rsidRPr="003F4951">
        <w:rPr>
          <w:color w:val="000000" w:themeColor="text1"/>
        </w:rPr>
        <w:t xml:space="preserve"> nieruchomości.</w:t>
      </w:r>
    </w:p>
    <w:p w14:paraId="42358E5A" w14:textId="77777777" w:rsidR="00B3788D" w:rsidRPr="003F4951" w:rsidRDefault="00BB2D6C" w:rsidP="00B3788D">
      <w:pPr>
        <w:pStyle w:val="Bodytext20"/>
        <w:numPr>
          <w:ilvl w:val="0"/>
          <w:numId w:val="5"/>
        </w:numPr>
        <w:shd w:val="clear" w:color="auto" w:fill="auto"/>
        <w:tabs>
          <w:tab w:val="left" w:pos="361"/>
        </w:tabs>
        <w:spacing w:line="360" w:lineRule="auto"/>
        <w:ind w:left="420" w:hanging="420"/>
        <w:jc w:val="both"/>
        <w:rPr>
          <w:color w:val="000000" w:themeColor="text1"/>
        </w:rPr>
      </w:pPr>
      <w:r w:rsidRPr="003F4951">
        <w:rPr>
          <w:color w:val="000000" w:themeColor="text1"/>
        </w:rPr>
        <w:t>Dzierżawca zobowiązany jest utrzymywać wyposażenie wyszczególnione w protokole zdawczo-odbiorczym w stanie zdatnym do użytku</w:t>
      </w:r>
      <w:r w:rsidR="00413C3A" w:rsidRPr="003F4951">
        <w:rPr>
          <w:color w:val="000000" w:themeColor="text1"/>
        </w:rPr>
        <w:t>,</w:t>
      </w:r>
      <w:r w:rsidRPr="003F4951">
        <w:rPr>
          <w:color w:val="000000" w:themeColor="text1"/>
        </w:rPr>
        <w:t xml:space="preserve"> a powstające braki</w:t>
      </w:r>
      <w:r w:rsidR="00A56454" w:rsidRPr="003F4951">
        <w:rPr>
          <w:color w:val="000000" w:themeColor="text1"/>
        </w:rPr>
        <w:t xml:space="preserve"> uzupełni</w:t>
      </w:r>
      <w:r w:rsidR="00413C3A" w:rsidRPr="003F4951">
        <w:rPr>
          <w:color w:val="000000" w:themeColor="text1"/>
        </w:rPr>
        <w:t>ać</w:t>
      </w:r>
      <w:r w:rsidR="00A56454" w:rsidRPr="003F4951">
        <w:rPr>
          <w:color w:val="000000" w:themeColor="text1"/>
        </w:rPr>
        <w:t xml:space="preserve"> na bieżąco, na własny koszt w porozumieniu z Wydzierżawiającym.</w:t>
      </w:r>
    </w:p>
    <w:p w14:paraId="1FD6CFF4" w14:textId="77777777" w:rsidR="00B3788D" w:rsidRPr="003F4951" w:rsidRDefault="00B3788D" w:rsidP="00B3788D">
      <w:pPr>
        <w:pStyle w:val="Bodytext20"/>
        <w:numPr>
          <w:ilvl w:val="0"/>
          <w:numId w:val="5"/>
        </w:numPr>
        <w:shd w:val="clear" w:color="auto" w:fill="auto"/>
        <w:tabs>
          <w:tab w:val="left" w:pos="361"/>
        </w:tabs>
        <w:spacing w:line="360" w:lineRule="auto"/>
        <w:ind w:left="420" w:hanging="420"/>
        <w:jc w:val="both"/>
        <w:rPr>
          <w:color w:val="000000" w:themeColor="text1"/>
        </w:rPr>
      </w:pPr>
      <w:r w:rsidRPr="003F4951">
        <w:rPr>
          <w:color w:val="000000" w:themeColor="text1"/>
        </w:rPr>
        <w:t>Dzierżawca nie może zmieniać przeznaczenia części lub całości przedmiotu dzierżawy bez pisemnej zgody Wydzierżawiającego.</w:t>
      </w:r>
    </w:p>
    <w:p w14:paraId="4B5C07BB" w14:textId="729D83D1" w:rsidR="00B3788D" w:rsidRPr="003F4951" w:rsidRDefault="00B3788D" w:rsidP="00B3788D">
      <w:pPr>
        <w:pStyle w:val="Bodytext20"/>
        <w:numPr>
          <w:ilvl w:val="0"/>
          <w:numId w:val="5"/>
        </w:numPr>
        <w:shd w:val="clear" w:color="auto" w:fill="auto"/>
        <w:tabs>
          <w:tab w:val="left" w:pos="361"/>
        </w:tabs>
        <w:spacing w:line="360" w:lineRule="auto"/>
        <w:ind w:left="420" w:hanging="420"/>
        <w:jc w:val="both"/>
        <w:rPr>
          <w:color w:val="000000" w:themeColor="text1"/>
        </w:rPr>
      </w:pPr>
      <w:r w:rsidRPr="003F4951">
        <w:lastRenderedPageBreak/>
        <w:t>Dzierżawca nie ma prawa bez pisemnej zgody Wydzierżawiającego w szczególności do:</w:t>
      </w:r>
    </w:p>
    <w:p w14:paraId="24A17B69" w14:textId="6CD83F57" w:rsidR="00B3788D" w:rsidRPr="003F4951" w:rsidRDefault="00B3788D" w:rsidP="00B3788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poddzierżawiania lub przekazywania odpłatnie lub nieodpłatnie przedmiotu niniejszej umowy;</w:t>
      </w:r>
    </w:p>
    <w:p w14:paraId="620822E4" w14:textId="77777777" w:rsidR="00B3788D" w:rsidRPr="003F4951" w:rsidRDefault="00B3788D" w:rsidP="00B3788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jakiejkolwiek stałej zabudowy dzierżawionego gruntu;</w:t>
      </w:r>
    </w:p>
    <w:p w14:paraId="6D2F640F" w14:textId="77777777" w:rsidR="00B3788D" w:rsidRPr="003F4951" w:rsidRDefault="00B3788D" w:rsidP="00B3788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budowy stałych naziemnych lub podziemnych linii energetycznych zasilających dzierżawiony grunt;</w:t>
      </w:r>
    </w:p>
    <w:p w14:paraId="1C245E78" w14:textId="56F72B64" w:rsidR="00B3788D" w:rsidRPr="003F4951" w:rsidRDefault="00B3788D" w:rsidP="006A660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utwardzania betonem, masą bitumiczną lub innymi trwałymi materiałami dzierżawionego gruntu</w:t>
      </w:r>
      <w:r w:rsidR="003B1AE8" w:rsidRPr="003F4951">
        <w:rPr>
          <w:rFonts w:ascii="Arial" w:hAnsi="Arial" w:cs="Arial"/>
          <w:sz w:val="22"/>
          <w:szCs w:val="22"/>
        </w:rPr>
        <w:t>,</w:t>
      </w:r>
    </w:p>
    <w:p w14:paraId="707E44DD" w14:textId="1CE2141A" w:rsidR="003B1AE8" w:rsidRPr="003F4951" w:rsidRDefault="003B1AE8" w:rsidP="006A660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przebudowy, rozbudowy budynków i budowli.</w:t>
      </w:r>
    </w:p>
    <w:p w14:paraId="4C975080" w14:textId="6CB979F9" w:rsidR="0052438D" w:rsidRPr="003F4951" w:rsidRDefault="00F35984" w:rsidP="00F25BD1">
      <w:pPr>
        <w:pStyle w:val="Bodytext20"/>
        <w:numPr>
          <w:ilvl w:val="0"/>
          <w:numId w:val="5"/>
        </w:numPr>
        <w:shd w:val="clear" w:color="auto" w:fill="auto"/>
        <w:tabs>
          <w:tab w:val="left" w:pos="399"/>
        </w:tabs>
        <w:spacing w:line="360" w:lineRule="auto"/>
        <w:ind w:left="420" w:hanging="420"/>
        <w:jc w:val="both"/>
        <w:rPr>
          <w:color w:val="000000" w:themeColor="text1"/>
        </w:rPr>
      </w:pPr>
      <w:r w:rsidRPr="003F4951">
        <w:rPr>
          <w:color w:val="000000" w:themeColor="text1"/>
        </w:rPr>
        <w:t>Wydzierżawiający</w:t>
      </w:r>
      <w:r w:rsidR="004B5DCD" w:rsidRPr="003F4951">
        <w:rPr>
          <w:color w:val="000000" w:themeColor="text1"/>
        </w:rPr>
        <w:t xml:space="preserve"> zastrzega sobie prawo do przeprowadzania okresowych, wewnętrznych kontroli </w:t>
      </w:r>
      <w:r w:rsidRPr="003F4951">
        <w:rPr>
          <w:color w:val="000000" w:themeColor="text1"/>
        </w:rPr>
        <w:t>dzierżawionej</w:t>
      </w:r>
      <w:r w:rsidR="004B5DCD" w:rsidRPr="003F4951">
        <w:rPr>
          <w:color w:val="000000" w:themeColor="text1"/>
        </w:rPr>
        <w:t xml:space="preserve"> </w:t>
      </w:r>
      <w:r w:rsidR="00156CEA" w:rsidRPr="003F4951">
        <w:rPr>
          <w:color w:val="000000" w:themeColor="text1"/>
        </w:rPr>
        <w:t>nieruchomości</w:t>
      </w:r>
      <w:r w:rsidR="004B5DCD" w:rsidRPr="003F4951">
        <w:rPr>
          <w:color w:val="000000" w:themeColor="text1"/>
        </w:rPr>
        <w:t xml:space="preserve"> w granicach działki, która jest przedmiotem </w:t>
      </w:r>
      <w:r w:rsidR="00156CEA" w:rsidRPr="003F4951">
        <w:rPr>
          <w:color w:val="000000" w:themeColor="text1"/>
        </w:rPr>
        <w:t>dzierżawy</w:t>
      </w:r>
      <w:r w:rsidR="004B5DCD" w:rsidRPr="003F4951">
        <w:rPr>
          <w:color w:val="000000" w:themeColor="text1"/>
        </w:rPr>
        <w:t xml:space="preserve"> oraz prawo wydawania poleceń dotyczących prawidłowej realizacji umowy </w:t>
      </w:r>
      <w:r w:rsidR="00156CEA" w:rsidRPr="003F4951">
        <w:rPr>
          <w:color w:val="000000" w:themeColor="text1"/>
        </w:rPr>
        <w:t>dzierżawy</w:t>
      </w:r>
      <w:r w:rsidR="004B5DCD" w:rsidRPr="003F4951">
        <w:rPr>
          <w:color w:val="000000" w:themeColor="text1"/>
        </w:rPr>
        <w:t xml:space="preserve"> zgodnie z jej celem.</w:t>
      </w:r>
    </w:p>
    <w:p w14:paraId="73342EAF" w14:textId="2D9AD946" w:rsidR="00F7479B" w:rsidRPr="003F4951" w:rsidRDefault="00F7479B" w:rsidP="00F25BD1">
      <w:pPr>
        <w:pStyle w:val="Bodytext20"/>
        <w:numPr>
          <w:ilvl w:val="0"/>
          <w:numId w:val="5"/>
        </w:numPr>
        <w:shd w:val="clear" w:color="auto" w:fill="auto"/>
        <w:tabs>
          <w:tab w:val="left" w:pos="399"/>
        </w:tabs>
        <w:spacing w:line="360" w:lineRule="auto"/>
        <w:ind w:left="420" w:hanging="42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Dzierżawca nie ponosi odpowiedzialności za straty w budynku oraz pozostałych budowlach wynikłe wskutek normalnego zużycia. </w:t>
      </w:r>
    </w:p>
    <w:p w14:paraId="4AD1EB6D" w14:textId="77777777" w:rsidR="008417DE" w:rsidRPr="003F4951" w:rsidRDefault="004B5DCD" w:rsidP="008417DE">
      <w:pPr>
        <w:pStyle w:val="Bodytext20"/>
        <w:numPr>
          <w:ilvl w:val="0"/>
          <w:numId w:val="5"/>
        </w:numPr>
        <w:shd w:val="clear" w:color="auto" w:fill="auto"/>
        <w:tabs>
          <w:tab w:val="left" w:pos="399"/>
        </w:tabs>
        <w:spacing w:line="360" w:lineRule="auto"/>
        <w:ind w:left="420" w:hanging="42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W przypadku naruszenia przez </w:t>
      </w:r>
      <w:r w:rsidR="00156CEA" w:rsidRPr="003F4951">
        <w:rPr>
          <w:color w:val="000000" w:themeColor="text1"/>
        </w:rPr>
        <w:t>Dzierżawcę</w:t>
      </w:r>
      <w:r w:rsidRPr="003F4951">
        <w:rPr>
          <w:color w:val="000000" w:themeColor="text1"/>
        </w:rPr>
        <w:t xml:space="preserve"> obowiązków określonych powyżej </w:t>
      </w:r>
      <w:r w:rsidR="007B7505" w:rsidRPr="003F4951">
        <w:rPr>
          <w:color w:val="000000" w:themeColor="text1"/>
        </w:rPr>
        <w:t>Wydzierżawiający</w:t>
      </w:r>
      <w:r w:rsidR="00156CEA" w:rsidRPr="003F4951">
        <w:rPr>
          <w:color w:val="000000" w:themeColor="text1"/>
        </w:rPr>
        <w:t xml:space="preserve"> </w:t>
      </w:r>
      <w:r w:rsidRPr="003F4951">
        <w:rPr>
          <w:color w:val="000000" w:themeColor="text1"/>
        </w:rPr>
        <w:t xml:space="preserve">może rozwiązać umowę </w:t>
      </w:r>
      <w:r w:rsidR="00156CEA" w:rsidRPr="003F4951">
        <w:rPr>
          <w:color w:val="000000" w:themeColor="text1"/>
        </w:rPr>
        <w:t>dzierżawy</w:t>
      </w:r>
      <w:r w:rsidRPr="003F4951">
        <w:rPr>
          <w:color w:val="000000" w:themeColor="text1"/>
        </w:rPr>
        <w:t xml:space="preserve"> ze skutkiem natychmiastowym bez zachowania terminów wypowiedzenia.</w:t>
      </w:r>
    </w:p>
    <w:p w14:paraId="45D88AD9" w14:textId="77777777" w:rsidR="008417DE" w:rsidRPr="003F4951" w:rsidRDefault="008417DE" w:rsidP="008417DE">
      <w:pPr>
        <w:pStyle w:val="Bodytext20"/>
        <w:numPr>
          <w:ilvl w:val="0"/>
          <w:numId w:val="5"/>
        </w:numPr>
        <w:shd w:val="clear" w:color="auto" w:fill="auto"/>
        <w:tabs>
          <w:tab w:val="left" w:pos="399"/>
        </w:tabs>
        <w:spacing w:line="360" w:lineRule="auto"/>
        <w:ind w:left="420" w:hanging="420"/>
        <w:jc w:val="both"/>
        <w:rPr>
          <w:color w:val="000000" w:themeColor="text1"/>
        </w:rPr>
      </w:pPr>
      <w:r w:rsidRPr="003F4951">
        <w:rPr>
          <w:color w:val="000000" w:themeColor="text1"/>
        </w:rPr>
        <w:t>Dzierżawca odpowiada za wszelkie szkody wyrządzone w przedmiocie dzierżawy, w tym szkody wyrządzone osobom trzecim i zobowiązany jest je niezwłocznie naprawić.</w:t>
      </w:r>
    </w:p>
    <w:p w14:paraId="324BC5B9" w14:textId="77777777" w:rsidR="00DF0F2F" w:rsidRDefault="008417DE" w:rsidP="00DF0F2F">
      <w:pPr>
        <w:pStyle w:val="Bodytext20"/>
        <w:numPr>
          <w:ilvl w:val="0"/>
          <w:numId w:val="5"/>
        </w:numPr>
        <w:shd w:val="clear" w:color="auto" w:fill="auto"/>
        <w:tabs>
          <w:tab w:val="left" w:pos="399"/>
        </w:tabs>
        <w:spacing w:line="360" w:lineRule="auto"/>
        <w:ind w:left="420" w:hanging="420"/>
        <w:jc w:val="both"/>
        <w:rPr>
          <w:color w:val="000000" w:themeColor="text1"/>
        </w:rPr>
      </w:pPr>
      <w:r w:rsidRPr="003F4951">
        <w:rPr>
          <w:color w:val="000000" w:themeColor="text1"/>
        </w:rPr>
        <w:t>Wydzierżawiający nie ponosi odpowiedzialności za szkody powstałe w wyniku zdarzeń atmosferycznych i zjawisk naturalnych (np. uderzenie pioruna, powódź, powstanie wywrotów, wiatrołomów itp.).</w:t>
      </w:r>
    </w:p>
    <w:p w14:paraId="1BD91A92" w14:textId="72E0B9FB" w:rsidR="00D27AA6" w:rsidRPr="00DF0F2F" w:rsidRDefault="008417DE" w:rsidP="00DF0F2F">
      <w:pPr>
        <w:pStyle w:val="Bodytext20"/>
        <w:numPr>
          <w:ilvl w:val="0"/>
          <w:numId w:val="5"/>
        </w:numPr>
        <w:shd w:val="clear" w:color="auto" w:fill="auto"/>
        <w:tabs>
          <w:tab w:val="left" w:pos="399"/>
        </w:tabs>
        <w:spacing w:line="360" w:lineRule="auto"/>
        <w:ind w:left="420" w:hanging="420"/>
        <w:jc w:val="both"/>
        <w:rPr>
          <w:color w:val="auto"/>
        </w:rPr>
      </w:pPr>
      <w:r w:rsidRPr="00DF0F2F">
        <w:rPr>
          <w:color w:val="auto"/>
        </w:rPr>
        <w:t>W przypadku śmierci Dzierżawcy niniejsza umowa ulega wygaśnięciu</w:t>
      </w:r>
      <w:r w:rsidR="00211027" w:rsidRPr="00DF0F2F">
        <w:rPr>
          <w:color w:val="auto"/>
        </w:rPr>
        <w:t xml:space="preserve"> (dotyczy osoby fizycznej)</w:t>
      </w:r>
      <w:r w:rsidR="00DF0F2F" w:rsidRPr="00DF0F2F">
        <w:rPr>
          <w:color w:val="auto"/>
        </w:rPr>
        <w:t xml:space="preserve">. </w:t>
      </w:r>
    </w:p>
    <w:p w14:paraId="429C12D1" w14:textId="5D40C412" w:rsidR="0052438D" w:rsidRPr="003F4951" w:rsidRDefault="004B5DCD" w:rsidP="00F25BD1">
      <w:pPr>
        <w:pStyle w:val="Heading10"/>
        <w:keepNext/>
        <w:keepLines/>
        <w:shd w:val="clear" w:color="auto" w:fill="auto"/>
        <w:spacing w:before="0" w:line="360" w:lineRule="auto"/>
        <w:ind w:left="340"/>
        <w:rPr>
          <w:color w:val="000000" w:themeColor="text1"/>
        </w:rPr>
      </w:pPr>
      <w:bookmarkStart w:id="3" w:name="bookmark3"/>
      <w:r w:rsidRPr="003F4951">
        <w:rPr>
          <w:color w:val="000000" w:themeColor="text1"/>
        </w:rPr>
        <w:t>§ 5</w:t>
      </w:r>
      <w:bookmarkEnd w:id="3"/>
      <w:r w:rsidR="004A2B87" w:rsidRPr="003F4951">
        <w:rPr>
          <w:color w:val="000000" w:themeColor="text1"/>
        </w:rPr>
        <w:br/>
        <w:t>REMONTY, MODERNIZACJE, NAPRAWY</w:t>
      </w:r>
      <w:r w:rsidR="00A20D87" w:rsidRPr="003F4951">
        <w:rPr>
          <w:color w:val="000000" w:themeColor="text1"/>
        </w:rPr>
        <w:t>, SZKODY</w:t>
      </w:r>
    </w:p>
    <w:p w14:paraId="788AB6BC" w14:textId="4BEE91B4" w:rsidR="0052438D" w:rsidRPr="003F4951" w:rsidRDefault="00913AA4" w:rsidP="00F25BD1">
      <w:pPr>
        <w:pStyle w:val="Bodytext20"/>
        <w:numPr>
          <w:ilvl w:val="0"/>
          <w:numId w:val="6"/>
        </w:numPr>
        <w:shd w:val="clear" w:color="auto" w:fill="auto"/>
        <w:tabs>
          <w:tab w:val="left" w:pos="361"/>
        </w:tabs>
        <w:spacing w:line="360" w:lineRule="auto"/>
        <w:ind w:left="420" w:hanging="420"/>
        <w:jc w:val="both"/>
        <w:rPr>
          <w:color w:val="000000" w:themeColor="text1"/>
        </w:rPr>
      </w:pPr>
      <w:r w:rsidRPr="003F4951">
        <w:rPr>
          <w:color w:val="000000" w:themeColor="text1"/>
        </w:rPr>
        <w:t>Dzierżawca</w:t>
      </w:r>
      <w:r w:rsidR="004B5DCD" w:rsidRPr="003F4951">
        <w:rPr>
          <w:color w:val="000000" w:themeColor="text1"/>
        </w:rPr>
        <w:t xml:space="preserve"> zobowiązany jest do wykonywania na własny koszt i we własnym zakresie bieżących napraw</w:t>
      </w:r>
      <w:r w:rsidRPr="003F4951">
        <w:rPr>
          <w:color w:val="000000" w:themeColor="text1"/>
        </w:rPr>
        <w:t xml:space="preserve"> </w:t>
      </w:r>
      <w:r w:rsidR="00B56DAC" w:rsidRPr="003F4951">
        <w:rPr>
          <w:color w:val="000000" w:themeColor="text1"/>
        </w:rPr>
        <w:t xml:space="preserve">budynków i </w:t>
      </w:r>
      <w:r w:rsidRPr="003F4951">
        <w:rPr>
          <w:color w:val="000000" w:themeColor="text1"/>
        </w:rPr>
        <w:t xml:space="preserve">budowli </w:t>
      </w:r>
      <w:r w:rsidR="00F35984" w:rsidRPr="003F4951">
        <w:rPr>
          <w:color w:val="000000" w:themeColor="text1"/>
        </w:rPr>
        <w:t>oraz</w:t>
      </w:r>
      <w:r w:rsidR="004B5DCD" w:rsidRPr="003F4951">
        <w:rPr>
          <w:color w:val="000000" w:themeColor="text1"/>
        </w:rPr>
        <w:t xml:space="preserve"> znajdującego się w ni</w:t>
      </w:r>
      <w:r w:rsidRPr="003F4951">
        <w:rPr>
          <w:color w:val="000000" w:themeColor="text1"/>
        </w:rPr>
        <w:t>ch</w:t>
      </w:r>
      <w:r w:rsidR="004B5DCD" w:rsidRPr="003F4951">
        <w:rPr>
          <w:color w:val="000000" w:themeColor="text1"/>
        </w:rPr>
        <w:t xml:space="preserve"> wyposażenia, w tym wewnętrznych instalacji znajdujących się w budynk</w:t>
      </w:r>
      <w:r w:rsidR="002154F7" w:rsidRPr="003F4951">
        <w:rPr>
          <w:color w:val="000000" w:themeColor="text1"/>
        </w:rPr>
        <w:t>ach</w:t>
      </w:r>
      <w:r w:rsidR="004B5DCD" w:rsidRPr="003F4951">
        <w:rPr>
          <w:color w:val="000000" w:themeColor="text1"/>
        </w:rPr>
        <w:t xml:space="preserve"> przy zachowaniu przepisów prawa budowlanego. W szczególności </w:t>
      </w:r>
      <w:r w:rsidRPr="003F4951">
        <w:rPr>
          <w:color w:val="000000" w:themeColor="text1"/>
        </w:rPr>
        <w:t>Dzierżawcę</w:t>
      </w:r>
      <w:r w:rsidR="004B5DCD" w:rsidRPr="003F4951">
        <w:rPr>
          <w:color w:val="000000" w:themeColor="text1"/>
        </w:rPr>
        <w:t xml:space="preserve"> obciążają naprawy podłóg, drzwi, płytek ściennych, wewnętrznej instalacji elektrycznej, wodno-kanalizacyjnej,</w:t>
      </w:r>
      <w:r w:rsidR="00F35984" w:rsidRPr="003F4951">
        <w:rPr>
          <w:color w:val="000000" w:themeColor="text1"/>
        </w:rPr>
        <w:t xml:space="preserve"> </w:t>
      </w:r>
      <w:r w:rsidR="0014466C" w:rsidRPr="003F4951">
        <w:rPr>
          <w:color w:val="000000" w:themeColor="text1"/>
        </w:rPr>
        <w:t xml:space="preserve">centralnego ogrzewania, </w:t>
      </w:r>
      <w:r w:rsidR="004B5DCD" w:rsidRPr="003F4951">
        <w:rPr>
          <w:color w:val="000000" w:themeColor="text1"/>
        </w:rPr>
        <w:t>urządzeń sanitarnych i malowanie ścian.</w:t>
      </w:r>
    </w:p>
    <w:p w14:paraId="31ABF3B7" w14:textId="7A40DECC" w:rsidR="00A358E3" w:rsidRPr="003F4951" w:rsidRDefault="00A358E3" w:rsidP="00A358E3">
      <w:pPr>
        <w:pStyle w:val="Bodytext20"/>
        <w:numPr>
          <w:ilvl w:val="0"/>
          <w:numId w:val="6"/>
        </w:numPr>
        <w:shd w:val="clear" w:color="auto" w:fill="auto"/>
        <w:tabs>
          <w:tab w:val="left" w:pos="361"/>
        </w:tabs>
        <w:spacing w:line="360" w:lineRule="auto"/>
        <w:ind w:left="420" w:hanging="420"/>
        <w:jc w:val="both"/>
        <w:rPr>
          <w:color w:val="000000" w:themeColor="text1"/>
        </w:rPr>
      </w:pPr>
      <w:r w:rsidRPr="003F4951">
        <w:rPr>
          <w:color w:val="000000" w:themeColor="text1"/>
        </w:rPr>
        <w:t>Dzierżawca zobowiązuje się nie dokonywać bez pisemnej zgody Wydzierżawiającego</w:t>
      </w:r>
      <w:r w:rsidR="0021638A" w:rsidRPr="003F4951">
        <w:rPr>
          <w:color w:val="000000" w:themeColor="text1"/>
        </w:rPr>
        <w:t xml:space="preserve"> </w:t>
      </w:r>
      <w:r w:rsidRPr="003F4951">
        <w:rPr>
          <w:color w:val="000000" w:themeColor="text1"/>
        </w:rPr>
        <w:t>i pozwoleń wymaganych prawem budowlanym zmian naruszających w sposób trwały substancję budynków</w:t>
      </w:r>
      <w:r w:rsidR="00B56DAC" w:rsidRPr="003F4951">
        <w:rPr>
          <w:color w:val="000000" w:themeColor="text1"/>
        </w:rPr>
        <w:t xml:space="preserve"> i budowli</w:t>
      </w:r>
      <w:r w:rsidRPr="003F4951">
        <w:rPr>
          <w:color w:val="000000" w:themeColor="text1"/>
        </w:rPr>
        <w:t>, w szczególności wymiany okien, drzwi, przebudow</w:t>
      </w:r>
      <w:r w:rsidR="00A20D87" w:rsidRPr="003F4951">
        <w:rPr>
          <w:color w:val="000000" w:themeColor="text1"/>
        </w:rPr>
        <w:t>y</w:t>
      </w:r>
      <w:r w:rsidRPr="003F4951">
        <w:rPr>
          <w:color w:val="000000" w:themeColor="text1"/>
        </w:rPr>
        <w:t xml:space="preserve"> otworów, trwałej przebudowy układu wnętrza.</w:t>
      </w:r>
    </w:p>
    <w:p w14:paraId="2CB171F9" w14:textId="5BFE8127" w:rsidR="00A358E3" w:rsidRPr="003F4951" w:rsidRDefault="00A358E3" w:rsidP="00A358E3">
      <w:pPr>
        <w:pStyle w:val="Bodytext20"/>
        <w:numPr>
          <w:ilvl w:val="0"/>
          <w:numId w:val="6"/>
        </w:numPr>
        <w:shd w:val="clear" w:color="auto" w:fill="auto"/>
        <w:tabs>
          <w:tab w:val="left" w:pos="361"/>
        </w:tabs>
        <w:spacing w:line="360" w:lineRule="auto"/>
        <w:ind w:left="420" w:hanging="420"/>
        <w:jc w:val="both"/>
        <w:rPr>
          <w:color w:val="000000" w:themeColor="text1"/>
        </w:rPr>
      </w:pPr>
      <w:r w:rsidRPr="003F4951">
        <w:rPr>
          <w:color w:val="000000" w:themeColor="text1"/>
        </w:rPr>
        <w:lastRenderedPageBreak/>
        <w:t xml:space="preserve">Dzierżawca może dokonać w przedmiocie dzierżawy, adaptacji i ulepszeń tylko za </w:t>
      </w:r>
      <w:r w:rsidR="00A20D87" w:rsidRPr="003F4951">
        <w:rPr>
          <w:color w:val="000000" w:themeColor="text1"/>
        </w:rPr>
        <w:t xml:space="preserve">pisemną </w:t>
      </w:r>
      <w:r w:rsidRPr="003F4951">
        <w:rPr>
          <w:color w:val="000000" w:themeColor="text1"/>
        </w:rPr>
        <w:t>zgodą Wydzierżawiającego.</w:t>
      </w:r>
    </w:p>
    <w:p w14:paraId="6DBE586A" w14:textId="09DB343A" w:rsidR="0052438D" w:rsidRPr="003F4951" w:rsidRDefault="004B5DCD" w:rsidP="00F25BD1">
      <w:pPr>
        <w:pStyle w:val="Bodytext20"/>
        <w:numPr>
          <w:ilvl w:val="0"/>
          <w:numId w:val="6"/>
        </w:numPr>
        <w:shd w:val="clear" w:color="auto" w:fill="auto"/>
        <w:tabs>
          <w:tab w:val="left" w:pos="361"/>
        </w:tabs>
        <w:spacing w:line="360" w:lineRule="auto"/>
        <w:ind w:left="420" w:hanging="42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Remont w trakcie trwania umowy </w:t>
      </w:r>
      <w:r w:rsidR="007B7505" w:rsidRPr="003F4951">
        <w:rPr>
          <w:color w:val="000000" w:themeColor="text1"/>
        </w:rPr>
        <w:t>Dzierżawca</w:t>
      </w:r>
      <w:r w:rsidRPr="003F4951">
        <w:rPr>
          <w:color w:val="000000" w:themeColor="text1"/>
        </w:rPr>
        <w:t xml:space="preserve"> przeprowadza we własnym zakresie i na własny koszt, zgodnie z przepisami prawa budowlanego po wcześniejszym</w:t>
      </w:r>
      <w:r w:rsidR="00E10D66" w:rsidRPr="003F4951">
        <w:rPr>
          <w:color w:val="000000" w:themeColor="text1"/>
        </w:rPr>
        <w:t xml:space="preserve"> pisemnym</w:t>
      </w:r>
      <w:r w:rsidRPr="003F4951">
        <w:rPr>
          <w:color w:val="000000" w:themeColor="text1"/>
        </w:rPr>
        <w:t xml:space="preserve"> powiadomieniu</w:t>
      </w:r>
      <w:r w:rsidR="00934F6E" w:rsidRPr="003F4951">
        <w:rPr>
          <w:color w:val="000000" w:themeColor="text1"/>
        </w:rPr>
        <w:t xml:space="preserve"> oraz zgodzie</w:t>
      </w:r>
      <w:r w:rsidRPr="003F4951">
        <w:rPr>
          <w:color w:val="000000" w:themeColor="text1"/>
        </w:rPr>
        <w:t xml:space="preserve"> </w:t>
      </w:r>
      <w:r w:rsidR="00C768C5" w:rsidRPr="003F4951">
        <w:rPr>
          <w:color w:val="000000" w:themeColor="text1"/>
        </w:rPr>
        <w:t>Wydzierżawiającego</w:t>
      </w:r>
      <w:r w:rsidR="006E0D1A">
        <w:rPr>
          <w:color w:val="000000" w:themeColor="text1"/>
        </w:rPr>
        <w:t>,</w:t>
      </w:r>
      <w:r w:rsidR="00934F6E" w:rsidRPr="003F4951">
        <w:rPr>
          <w:color w:val="000000" w:themeColor="text1"/>
        </w:rPr>
        <w:t xml:space="preserve"> o której mowa w ust.</w:t>
      </w:r>
      <w:r w:rsidR="004A2B87" w:rsidRPr="003F4951">
        <w:rPr>
          <w:color w:val="000000" w:themeColor="text1"/>
        </w:rPr>
        <w:t xml:space="preserve"> </w:t>
      </w:r>
      <w:r w:rsidR="00A358E3" w:rsidRPr="003F4951">
        <w:rPr>
          <w:color w:val="000000" w:themeColor="text1"/>
        </w:rPr>
        <w:t>2</w:t>
      </w:r>
      <w:r w:rsidR="00934F6E" w:rsidRPr="003F4951">
        <w:rPr>
          <w:color w:val="000000" w:themeColor="text1"/>
        </w:rPr>
        <w:t xml:space="preserve"> </w:t>
      </w:r>
      <w:r w:rsidRPr="003F4951">
        <w:rPr>
          <w:color w:val="000000" w:themeColor="text1"/>
        </w:rPr>
        <w:t>i nie ma prawa do zwrotu nakładów</w:t>
      </w:r>
      <w:r w:rsidR="00C23C5E" w:rsidRPr="003F4951">
        <w:rPr>
          <w:color w:val="000000" w:themeColor="text1"/>
        </w:rPr>
        <w:t xml:space="preserve"> </w:t>
      </w:r>
      <w:r w:rsidRPr="003F4951">
        <w:rPr>
          <w:color w:val="000000" w:themeColor="text1"/>
        </w:rPr>
        <w:t>z powyższego tytułu w przypadku rozwiązania umowy.</w:t>
      </w:r>
    </w:p>
    <w:p w14:paraId="1204797B" w14:textId="77777777" w:rsidR="0021638A" w:rsidRPr="003F4951" w:rsidRDefault="004B5DCD" w:rsidP="0021638A">
      <w:pPr>
        <w:pStyle w:val="Bodytext20"/>
        <w:numPr>
          <w:ilvl w:val="0"/>
          <w:numId w:val="6"/>
        </w:numPr>
        <w:shd w:val="clear" w:color="auto" w:fill="auto"/>
        <w:tabs>
          <w:tab w:val="left" w:pos="361"/>
        </w:tabs>
        <w:spacing w:line="360" w:lineRule="auto"/>
        <w:ind w:left="426" w:right="57" w:hanging="426"/>
        <w:jc w:val="both"/>
        <w:rPr>
          <w:color w:val="000000" w:themeColor="text1"/>
        </w:rPr>
      </w:pPr>
      <w:r w:rsidRPr="003F4951">
        <w:rPr>
          <w:color w:val="000000" w:themeColor="text1"/>
        </w:rPr>
        <w:t>Remont polegający na ulepszeniu środka trwałego /modernizacji/ wymaga uzgodnienia</w:t>
      </w:r>
      <w:r w:rsidR="00E10D66" w:rsidRPr="003F4951">
        <w:rPr>
          <w:color w:val="000000" w:themeColor="text1"/>
        </w:rPr>
        <w:t xml:space="preserve"> </w:t>
      </w:r>
      <w:r w:rsidRPr="003F4951">
        <w:rPr>
          <w:color w:val="000000" w:themeColor="text1"/>
        </w:rPr>
        <w:t>i</w:t>
      </w:r>
      <w:r w:rsidR="00E10D66" w:rsidRPr="003F4951">
        <w:rPr>
          <w:color w:val="000000" w:themeColor="text1"/>
        </w:rPr>
        <w:t xml:space="preserve"> pisemnej </w:t>
      </w:r>
      <w:r w:rsidRPr="003F4951">
        <w:rPr>
          <w:color w:val="000000" w:themeColor="text1"/>
        </w:rPr>
        <w:t xml:space="preserve">zgody </w:t>
      </w:r>
      <w:r w:rsidR="00C768C5" w:rsidRPr="003F4951">
        <w:rPr>
          <w:color w:val="000000" w:themeColor="text1"/>
        </w:rPr>
        <w:t>Wydzierżawiając</w:t>
      </w:r>
      <w:r w:rsidR="00E10D66" w:rsidRPr="003F4951">
        <w:rPr>
          <w:color w:val="000000" w:themeColor="text1"/>
        </w:rPr>
        <w:t>ego</w:t>
      </w:r>
      <w:r w:rsidRPr="003F4951">
        <w:rPr>
          <w:color w:val="000000" w:themeColor="text1"/>
        </w:rPr>
        <w:t>.</w:t>
      </w:r>
      <w:r w:rsidR="002154F7" w:rsidRPr="003F4951">
        <w:rPr>
          <w:color w:val="000000" w:themeColor="text1"/>
        </w:rPr>
        <w:t xml:space="preserve"> Dzierżawca nie będzie </w:t>
      </w:r>
      <w:r w:rsidR="002561BC" w:rsidRPr="003F4951">
        <w:rPr>
          <w:color w:val="000000" w:themeColor="text1"/>
        </w:rPr>
        <w:t>dochodził należności z tego tytułu od Wydzierżawiającego.</w:t>
      </w:r>
    </w:p>
    <w:p w14:paraId="3FA73ADA" w14:textId="77777777" w:rsidR="0021638A" w:rsidRPr="003F4951" w:rsidRDefault="004B5DCD" w:rsidP="0021638A">
      <w:pPr>
        <w:pStyle w:val="Bodytext20"/>
        <w:numPr>
          <w:ilvl w:val="0"/>
          <w:numId w:val="6"/>
        </w:numPr>
        <w:shd w:val="clear" w:color="auto" w:fill="auto"/>
        <w:tabs>
          <w:tab w:val="left" w:pos="361"/>
        </w:tabs>
        <w:spacing w:line="360" w:lineRule="auto"/>
        <w:ind w:left="426" w:right="57" w:hanging="426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Jeżeli ulepszenia zostały dokonane bez pisemnej zgody </w:t>
      </w:r>
      <w:r w:rsidR="007B7505" w:rsidRPr="003F4951">
        <w:rPr>
          <w:color w:val="000000" w:themeColor="text1"/>
        </w:rPr>
        <w:t>Wydzierżawiającego</w:t>
      </w:r>
      <w:r w:rsidRPr="003F4951">
        <w:rPr>
          <w:color w:val="000000" w:themeColor="text1"/>
        </w:rPr>
        <w:t>, może on</w:t>
      </w:r>
      <w:r w:rsidR="00C23C5E" w:rsidRPr="003F4951">
        <w:rPr>
          <w:color w:val="000000" w:themeColor="text1"/>
        </w:rPr>
        <w:t xml:space="preserve"> </w:t>
      </w:r>
      <w:r w:rsidRPr="003F4951">
        <w:rPr>
          <w:color w:val="000000" w:themeColor="text1"/>
        </w:rPr>
        <w:t xml:space="preserve">w wypadku rozwiązania umowy żądać przywrócenia </w:t>
      </w:r>
      <w:r w:rsidR="002561BC" w:rsidRPr="003F4951">
        <w:rPr>
          <w:color w:val="000000" w:themeColor="text1"/>
        </w:rPr>
        <w:t>przedmiotu umowy</w:t>
      </w:r>
      <w:r w:rsidRPr="003F4951">
        <w:rPr>
          <w:color w:val="000000" w:themeColor="text1"/>
        </w:rPr>
        <w:t xml:space="preserve"> do stanu poprzedniego</w:t>
      </w:r>
      <w:r w:rsidR="00B56DAC" w:rsidRPr="003F4951">
        <w:rPr>
          <w:color w:val="000000" w:themeColor="text1"/>
        </w:rPr>
        <w:t>,</w:t>
      </w:r>
      <w:r w:rsidRPr="003F4951">
        <w:rPr>
          <w:color w:val="000000" w:themeColor="text1"/>
        </w:rPr>
        <w:t xml:space="preserve"> a </w:t>
      </w:r>
      <w:r w:rsidR="00C768C5" w:rsidRPr="003F4951">
        <w:rPr>
          <w:color w:val="000000" w:themeColor="text1"/>
        </w:rPr>
        <w:t>Dzierżawca</w:t>
      </w:r>
      <w:r w:rsidRPr="003F4951">
        <w:rPr>
          <w:color w:val="000000" w:themeColor="text1"/>
        </w:rPr>
        <w:t xml:space="preserve"> nie ma prawa ubiegać się o zwrot poniesionych z tego tytułu kosztów.</w:t>
      </w:r>
      <w:r w:rsidR="00C768C5" w:rsidRPr="003F4951">
        <w:rPr>
          <w:color w:val="000000" w:themeColor="text1"/>
        </w:rPr>
        <w:t xml:space="preserve"> </w:t>
      </w:r>
    </w:p>
    <w:p w14:paraId="36F22902" w14:textId="77777777" w:rsidR="0021638A" w:rsidRPr="003F4951" w:rsidRDefault="007B7505" w:rsidP="0021638A">
      <w:pPr>
        <w:pStyle w:val="Bodytext20"/>
        <w:numPr>
          <w:ilvl w:val="0"/>
          <w:numId w:val="6"/>
        </w:numPr>
        <w:shd w:val="clear" w:color="auto" w:fill="auto"/>
        <w:tabs>
          <w:tab w:val="left" w:pos="361"/>
        </w:tabs>
        <w:spacing w:line="360" w:lineRule="auto"/>
        <w:ind w:left="426" w:right="57" w:hanging="426"/>
        <w:jc w:val="both"/>
        <w:rPr>
          <w:color w:val="000000" w:themeColor="text1"/>
        </w:rPr>
      </w:pPr>
      <w:r w:rsidRPr="003F4951">
        <w:rPr>
          <w:color w:val="000000" w:themeColor="text1"/>
        </w:rPr>
        <w:t>Wydzierżawiający</w:t>
      </w:r>
      <w:r w:rsidR="004B5DCD" w:rsidRPr="003F4951">
        <w:rPr>
          <w:color w:val="000000" w:themeColor="text1"/>
        </w:rPr>
        <w:t xml:space="preserve"> nie ponosi odpowiedzialności za szkody powstałe w wyniku awarii instalacji wodno-kanalizacyjnej, c.o., elektrycznej lub powstałych w wyniku innych zdarzeń przez niego nie zawinionych. W tych przypadkach szkody usuwa </w:t>
      </w:r>
      <w:r w:rsidR="00C768C5" w:rsidRPr="003F4951">
        <w:rPr>
          <w:color w:val="000000" w:themeColor="text1"/>
        </w:rPr>
        <w:t>Dzierżawca</w:t>
      </w:r>
      <w:r w:rsidR="004B5DCD" w:rsidRPr="003F4951">
        <w:rPr>
          <w:color w:val="000000" w:themeColor="text1"/>
        </w:rPr>
        <w:t xml:space="preserve"> na własny koszt.</w:t>
      </w:r>
    </w:p>
    <w:p w14:paraId="64E26EBA" w14:textId="77777777" w:rsidR="0021638A" w:rsidRPr="003F4951" w:rsidRDefault="007222CE" w:rsidP="0021638A">
      <w:pPr>
        <w:pStyle w:val="Bodytext20"/>
        <w:numPr>
          <w:ilvl w:val="0"/>
          <w:numId w:val="6"/>
        </w:numPr>
        <w:shd w:val="clear" w:color="auto" w:fill="auto"/>
        <w:tabs>
          <w:tab w:val="left" w:pos="361"/>
        </w:tabs>
        <w:spacing w:line="360" w:lineRule="auto"/>
        <w:ind w:left="426" w:right="57" w:hanging="426"/>
        <w:jc w:val="both"/>
        <w:rPr>
          <w:color w:val="000000" w:themeColor="text1"/>
        </w:rPr>
      </w:pPr>
      <w:r w:rsidRPr="003F4951">
        <w:rPr>
          <w:color w:val="000000" w:themeColor="text1"/>
        </w:rPr>
        <w:t>W przypadku awarii Dzierżawca zobowiązuje się do niezwłocznego udostępnienia budynku Wydzierżawiającemu w celu dokonania oględzin i ustalenia przyczyn zdarzenia.</w:t>
      </w:r>
    </w:p>
    <w:p w14:paraId="6CE6AB37" w14:textId="77777777" w:rsidR="003D622B" w:rsidRPr="003F4951" w:rsidRDefault="007222CE" w:rsidP="003D622B">
      <w:pPr>
        <w:pStyle w:val="Bodytext20"/>
        <w:numPr>
          <w:ilvl w:val="0"/>
          <w:numId w:val="6"/>
        </w:numPr>
        <w:shd w:val="clear" w:color="auto" w:fill="auto"/>
        <w:tabs>
          <w:tab w:val="left" w:pos="361"/>
        </w:tabs>
        <w:spacing w:line="360" w:lineRule="auto"/>
        <w:ind w:left="426" w:right="57" w:hanging="426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W przypadku konieczności dokonania napraw, w tym, w szczególności w wyniku awarii, zdarzenia, o którym mowa w ust. </w:t>
      </w:r>
      <w:r w:rsidR="00E10D66" w:rsidRPr="003F4951">
        <w:rPr>
          <w:color w:val="000000" w:themeColor="text1"/>
        </w:rPr>
        <w:t>8</w:t>
      </w:r>
      <w:r w:rsidRPr="003F4951">
        <w:rPr>
          <w:color w:val="000000" w:themeColor="text1"/>
        </w:rPr>
        <w:t xml:space="preserve"> Dzierżawca jest obowiązany współpracować z Wydzierżawiającym w celu ustalenia przyczyn awarii, zdarzenia oraz w celu ustalenia ewentualnego sprawcy</w:t>
      </w:r>
      <w:r w:rsidR="00B56DAC" w:rsidRPr="003F4951">
        <w:rPr>
          <w:color w:val="000000" w:themeColor="text1"/>
        </w:rPr>
        <w:t>,</w:t>
      </w:r>
      <w:r w:rsidRPr="003F4951">
        <w:rPr>
          <w:color w:val="000000" w:themeColor="text1"/>
        </w:rPr>
        <w:t xml:space="preserve"> a następnie przywrócenia nieruchomości opisanej w § 1 niniejszej umowy do stanu sprzed zdarzenia.</w:t>
      </w:r>
    </w:p>
    <w:p w14:paraId="15598E43" w14:textId="77777777" w:rsidR="003D622B" w:rsidRPr="003F4951" w:rsidRDefault="00F7479B" w:rsidP="003D622B">
      <w:pPr>
        <w:pStyle w:val="Bodytext20"/>
        <w:numPr>
          <w:ilvl w:val="0"/>
          <w:numId w:val="6"/>
        </w:numPr>
        <w:shd w:val="clear" w:color="auto" w:fill="auto"/>
        <w:tabs>
          <w:tab w:val="left" w:pos="361"/>
        </w:tabs>
        <w:spacing w:line="360" w:lineRule="auto"/>
        <w:ind w:left="426" w:right="57" w:hanging="426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W przypadku konieczności dokonania napraw obciążających Wydzierżawiającego w budynku i budowlach Dzierżawca jest obowiązany udostępnić swobodny dostęp do nieruchomości po uprzednim powiadomieniu go przez Wydzierżawiającego na 7 dni przed planowanym </w:t>
      </w:r>
      <w:r w:rsidR="00ED79F3" w:rsidRPr="003F4951">
        <w:rPr>
          <w:color w:val="000000" w:themeColor="text1"/>
        </w:rPr>
        <w:t>rozpoczęciem prac.</w:t>
      </w:r>
    </w:p>
    <w:p w14:paraId="7D01D8E2" w14:textId="047B9D98" w:rsidR="00A358E3" w:rsidRPr="003F4951" w:rsidRDefault="00A358E3" w:rsidP="003D622B">
      <w:pPr>
        <w:pStyle w:val="Bodytext20"/>
        <w:numPr>
          <w:ilvl w:val="0"/>
          <w:numId w:val="6"/>
        </w:numPr>
        <w:shd w:val="clear" w:color="auto" w:fill="auto"/>
        <w:tabs>
          <w:tab w:val="left" w:pos="361"/>
        </w:tabs>
        <w:spacing w:line="360" w:lineRule="auto"/>
        <w:ind w:left="426" w:right="57" w:hanging="426"/>
        <w:jc w:val="both"/>
        <w:rPr>
          <w:color w:val="000000" w:themeColor="text1"/>
        </w:rPr>
      </w:pPr>
      <w:r w:rsidRPr="003F4951">
        <w:rPr>
          <w:color w:val="000000" w:themeColor="text1"/>
        </w:rPr>
        <w:t>Dzierżawca zobowiązuje się do przestrzegania przepisów przeciwpożarowych i innych przepisów regulujących zasady utrzymania budynków mieszkalnych, hotelowych, usługowych w zależności od prowadzenia przez niego działalności gospodarczej, o której mowa w § 1 ust. 8 i ponosi samodzielną odpowiedzialność z powyższego tytułu przed odpowiednimi organami kontroli.</w:t>
      </w:r>
    </w:p>
    <w:p w14:paraId="2B2E15F5" w14:textId="77777777" w:rsidR="00DF4B8B" w:rsidRPr="003F4951" w:rsidRDefault="00DF4B8B" w:rsidP="00DD56A8">
      <w:pPr>
        <w:pStyle w:val="Bodytext20"/>
        <w:shd w:val="clear" w:color="auto" w:fill="auto"/>
        <w:tabs>
          <w:tab w:val="left" w:pos="426"/>
        </w:tabs>
        <w:spacing w:line="360" w:lineRule="auto"/>
        <w:ind w:left="420" w:hanging="562"/>
        <w:jc w:val="both"/>
        <w:rPr>
          <w:color w:val="000000" w:themeColor="text1"/>
        </w:rPr>
      </w:pPr>
    </w:p>
    <w:p w14:paraId="60285594" w14:textId="17C9E35A" w:rsidR="00DF4B8B" w:rsidRPr="003F4951" w:rsidRDefault="00DF4B8B" w:rsidP="00DF4B8B">
      <w:pPr>
        <w:pStyle w:val="Heading10"/>
        <w:keepNext/>
        <w:keepLines/>
        <w:shd w:val="clear" w:color="auto" w:fill="auto"/>
        <w:spacing w:before="0" w:line="360" w:lineRule="auto"/>
        <w:ind w:left="340"/>
        <w:rPr>
          <w:color w:val="000000" w:themeColor="text1"/>
        </w:rPr>
      </w:pPr>
      <w:r w:rsidRPr="003F4951">
        <w:rPr>
          <w:color w:val="000000" w:themeColor="text1"/>
        </w:rPr>
        <w:t>§ 6</w:t>
      </w:r>
    </w:p>
    <w:p w14:paraId="7513D614" w14:textId="31ED4D81" w:rsidR="00D02C9D" w:rsidRPr="003F4951" w:rsidRDefault="00DF4B8B" w:rsidP="00B92D30">
      <w:pPr>
        <w:pStyle w:val="Bodytext20"/>
        <w:shd w:val="clear" w:color="auto" w:fill="auto"/>
        <w:spacing w:line="360" w:lineRule="auto"/>
        <w:ind w:left="284" w:hanging="426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1. </w:t>
      </w:r>
      <w:r w:rsidR="00D02C9D" w:rsidRPr="003F4951">
        <w:rPr>
          <w:color w:val="000000" w:themeColor="text1"/>
        </w:rPr>
        <w:t xml:space="preserve">Dzierżawca </w:t>
      </w:r>
      <w:r w:rsidR="007D3934" w:rsidRPr="003F4951">
        <w:rPr>
          <w:color w:val="000000" w:themeColor="text1"/>
        </w:rPr>
        <w:t xml:space="preserve">oświadcza, że znane mu są ograniczenia i obowiązki w zakresie używania przedmiotu dzierżawy wynikające z przepisów prawa, </w:t>
      </w:r>
      <w:r w:rsidR="00D02C9D" w:rsidRPr="003F4951">
        <w:rPr>
          <w:color w:val="000000" w:themeColor="text1"/>
        </w:rPr>
        <w:t>a</w:t>
      </w:r>
      <w:r w:rsidR="00934F6E" w:rsidRPr="003F4951">
        <w:rPr>
          <w:color w:val="000000" w:themeColor="text1"/>
        </w:rPr>
        <w:t xml:space="preserve"> w szczególności </w:t>
      </w:r>
      <w:r w:rsidR="007D3934" w:rsidRPr="003F4951">
        <w:rPr>
          <w:color w:val="000000" w:themeColor="text1"/>
        </w:rPr>
        <w:t xml:space="preserve">z </w:t>
      </w:r>
      <w:r w:rsidR="00D02C9D" w:rsidRPr="003F4951">
        <w:rPr>
          <w:color w:val="000000" w:themeColor="text1"/>
        </w:rPr>
        <w:t>przepisów:</w:t>
      </w:r>
    </w:p>
    <w:p w14:paraId="641A347E" w14:textId="77777777" w:rsidR="00825E9F" w:rsidRPr="003F4951" w:rsidRDefault="00825E9F" w:rsidP="00825E9F">
      <w:pPr>
        <w:pStyle w:val="Bodytext20"/>
        <w:shd w:val="clear" w:color="auto" w:fill="auto"/>
        <w:spacing w:line="360" w:lineRule="auto"/>
        <w:ind w:firstLine="0"/>
        <w:jc w:val="both"/>
        <w:rPr>
          <w:color w:val="auto"/>
        </w:rPr>
      </w:pPr>
      <w:r w:rsidRPr="003F4951">
        <w:rPr>
          <w:color w:val="auto"/>
        </w:rPr>
        <w:lastRenderedPageBreak/>
        <w:t xml:space="preserve">a) </w:t>
      </w:r>
      <w:r w:rsidR="00D02C9D" w:rsidRPr="003F4951">
        <w:rPr>
          <w:color w:val="auto"/>
        </w:rPr>
        <w:t>ustawy z dnia 28 września 1991r. o lasach,</w:t>
      </w:r>
    </w:p>
    <w:p w14:paraId="7EE07007" w14:textId="5B8EE091" w:rsidR="007D3934" w:rsidRPr="003F4951" w:rsidRDefault="00825E9F" w:rsidP="00825E9F">
      <w:pPr>
        <w:pStyle w:val="Bodytext20"/>
        <w:shd w:val="clear" w:color="auto" w:fill="auto"/>
        <w:spacing w:line="360" w:lineRule="auto"/>
        <w:ind w:firstLine="0"/>
        <w:jc w:val="both"/>
        <w:rPr>
          <w:color w:val="auto"/>
        </w:rPr>
      </w:pPr>
      <w:r w:rsidRPr="003F4951">
        <w:rPr>
          <w:color w:val="auto"/>
        </w:rPr>
        <w:t xml:space="preserve">b) </w:t>
      </w:r>
      <w:r w:rsidR="007D3934" w:rsidRPr="003F4951">
        <w:rPr>
          <w:color w:val="auto"/>
        </w:rPr>
        <w:t>ustawy z dnia 3 lutego 1995r. o ochronie gruntów rolnych i leśnych,</w:t>
      </w:r>
    </w:p>
    <w:p w14:paraId="462D1FAD" w14:textId="77777777" w:rsidR="00825E9F" w:rsidRPr="003F4951" w:rsidRDefault="00825E9F" w:rsidP="00825E9F">
      <w:pPr>
        <w:pStyle w:val="Bodytext20"/>
        <w:shd w:val="clear" w:color="auto" w:fill="auto"/>
        <w:spacing w:line="360" w:lineRule="auto"/>
        <w:ind w:firstLine="0"/>
        <w:jc w:val="both"/>
        <w:rPr>
          <w:color w:val="auto"/>
        </w:rPr>
      </w:pPr>
      <w:r w:rsidRPr="003F4951">
        <w:rPr>
          <w:color w:val="auto"/>
        </w:rPr>
        <w:t xml:space="preserve">c) </w:t>
      </w:r>
      <w:r w:rsidR="00D02C9D" w:rsidRPr="003F4951">
        <w:rPr>
          <w:color w:val="auto"/>
        </w:rPr>
        <w:t>ustawy z dnia 16 kwietnia 2004r. o ochronie przyrody,</w:t>
      </w:r>
    </w:p>
    <w:p w14:paraId="4BE858B6" w14:textId="3500923C" w:rsidR="00D02C9D" w:rsidRPr="003F4951" w:rsidRDefault="00825E9F" w:rsidP="00825E9F">
      <w:pPr>
        <w:pStyle w:val="Bodytext20"/>
        <w:shd w:val="clear" w:color="auto" w:fill="auto"/>
        <w:spacing w:line="360" w:lineRule="auto"/>
        <w:ind w:firstLine="0"/>
        <w:jc w:val="both"/>
        <w:rPr>
          <w:color w:val="auto"/>
        </w:rPr>
      </w:pPr>
      <w:r w:rsidRPr="003F4951">
        <w:rPr>
          <w:color w:val="auto"/>
        </w:rPr>
        <w:t xml:space="preserve">d) </w:t>
      </w:r>
      <w:r w:rsidR="00D02C9D" w:rsidRPr="003F4951">
        <w:rPr>
          <w:color w:val="auto"/>
        </w:rPr>
        <w:t>ustawy z dnia 18 lipca 2001r. Prawo wodne,</w:t>
      </w:r>
    </w:p>
    <w:p w14:paraId="3253C486" w14:textId="3D58050D" w:rsidR="00825E9F" w:rsidRPr="003F4951" w:rsidRDefault="00825E9F" w:rsidP="00825E9F">
      <w:pPr>
        <w:pStyle w:val="Bodytext20"/>
        <w:shd w:val="clear" w:color="auto" w:fill="auto"/>
        <w:spacing w:line="360" w:lineRule="auto"/>
        <w:ind w:firstLine="0"/>
        <w:jc w:val="both"/>
        <w:rPr>
          <w:color w:val="auto"/>
        </w:rPr>
      </w:pPr>
      <w:r w:rsidRPr="003F4951">
        <w:rPr>
          <w:color w:val="auto"/>
        </w:rPr>
        <w:t>e) ustawy z dnia 24 sierpnia 1991r. o ochronie przeciwpożarowej,</w:t>
      </w:r>
    </w:p>
    <w:p w14:paraId="69ADCE5B" w14:textId="31984F69" w:rsidR="00D02C9D" w:rsidRPr="003F4951" w:rsidRDefault="00825E9F" w:rsidP="00825E9F">
      <w:pPr>
        <w:pStyle w:val="Bodytext20"/>
        <w:shd w:val="clear" w:color="auto" w:fill="auto"/>
        <w:spacing w:line="360" w:lineRule="auto"/>
        <w:ind w:firstLine="0"/>
        <w:jc w:val="both"/>
        <w:rPr>
          <w:color w:val="auto"/>
        </w:rPr>
      </w:pPr>
      <w:r w:rsidRPr="003F4951">
        <w:rPr>
          <w:color w:val="auto"/>
        </w:rPr>
        <w:t xml:space="preserve">f) </w:t>
      </w:r>
      <w:r w:rsidR="00D02C9D" w:rsidRPr="003F4951">
        <w:rPr>
          <w:color w:val="auto"/>
        </w:rPr>
        <w:t>rozporządzenia Ministra Środowiska z dnia 22 marca 2006r. w sprawie szczegółowych</w:t>
      </w:r>
      <w:r w:rsidR="00B92D30" w:rsidRPr="003F4951">
        <w:rPr>
          <w:color w:val="auto"/>
        </w:rPr>
        <w:t xml:space="preserve"> </w:t>
      </w:r>
      <w:r w:rsidR="00D02C9D" w:rsidRPr="003F4951">
        <w:rPr>
          <w:color w:val="auto"/>
        </w:rPr>
        <w:t>zab</w:t>
      </w:r>
      <w:r w:rsidR="00621F59" w:rsidRPr="003F4951">
        <w:rPr>
          <w:color w:val="auto"/>
        </w:rPr>
        <w:t>ezpieczenia</w:t>
      </w:r>
      <w:r w:rsidR="00D02C9D" w:rsidRPr="003F4951">
        <w:rPr>
          <w:color w:val="auto"/>
        </w:rPr>
        <w:t xml:space="preserve"> przeciwpożarowego lasów,</w:t>
      </w:r>
    </w:p>
    <w:p w14:paraId="23AD34C1" w14:textId="5490013D" w:rsidR="00825E9F" w:rsidRPr="003F4951" w:rsidRDefault="00825E9F" w:rsidP="00825E9F">
      <w:pPr>
        <w:pStyle w:val="Bodytext20"/>
        <w:shd w:val="clear" w:color="auto" w:fill="auto"/>
        <w:spacing w:line="360" w:lineRule="auto"/>
        <w:ind w:firstLine="0"/>
        <w:jc w:val="both"/>
        <w:rPr>
          <w:color w:val="auto"/>
        </w:rPr>
      </w:pPr>
      <w:r w:rsidRPr="003F4951">
        <w:rPr>
          <w:color w:val="auto"/>
        </w:rPr>
        <w:t>g) rozporządzenie Ministra Spraw Wewnętrznych i Administracji z dnia 7 czerwca 2010r. w sprawie ochrony przeciwpożarowej budynków, innych obiektów budowlanych i terenów,</w:t>
      </w:r>
    </w:p>
    <w:p w14:paraId="4360BA2E" w14:textId="250EE438" w:rsidR="00B92D30" w:rsidRPr="003F4951" w:rsidRDefault="00825E9F" w:rsidP="00825E9F">
      <w:pPr>
        <w:pStyle w:val="Bodytext20"/>
        <w:shd w:val="clear" w:color="auto" w:fill="auto"/>
        <w:spacing w:line="360" w:lineRule="auto"/>
        <w:ind w:firstLine="0"/>
        <w:jc w:val="both"/>
        <w:rPr>
          <w:color w:val="auto"/>
        </w:rPr>
      </w:pPr>
      <w:r w:rsidRPr="003F4951">
        <w:rPr>
          <w:color w:val="auto"/>
        </w:rPr>
        <w:t xml:space="preserve">h) </w:t>
      </w:r>
      <w:r w:rsidR="00621F59" w:rsidRPr="003F4951">
        <w:rPr>
          <w:color w:val="auto"/>
        </w:rPr>
        <w:t>ustawy z dnia 27 kwietnia 2001 r. Prawo ochrony środowiska</w:t>
      </w:r>
      <w:r w:rsidR="00574B9F" w:rsidRPr="003F4951">
        <w:rPr>
          <w:color w:val="auto"/>
        </w:rPr>
        <w:t>,</w:t>
      </w:r>
    </w:p>
    <w:p w14:paraId="53FA4B17" w14:textId="030C1E8D" w:rsidR="007D3934" w:rsidRPr="003F4951" w:rsidRDefault="00825E9F" w:rsidP="00825E9F">
      <w:pPr>
        <w:pStyle w:val="Bodytext20"/>
        <w:shd w:val="clear" w:color="auto" w:fill="auto"/>
        <w:spacing w:line="360" w:lineRule="auto"/>
        <w:ind w:firstLine="0"/>
        <w:jc w:val="both"/>
        <w:rPr>
          <w:color w:val="auto"/>
        </w:rPr>
      </w:pPr>
      <w:r w:rsidRPr="003F4951">
        <w:rPr>
          <w:color w:val="auto"/>
        </w:rPr>
        <w:t xml:space="preserve">i) </w:t>
      </w:r>
      <w:r w:rsidR="007D3934" w:rsidRPr="003F4951">
        <w:rPr>
          <w:color w:val="auto"/>
        </w:rPr>
        <w:t>ustawy z dnia 14 grudnia 2012r. o odpadach</w:t>
      </w:r>
      <w:r w:rsidRPr="003F4951">
        <w:rPr>
          <w:color w:val="auto"/>
        </w:rPr>
        <w:t>,</w:t>
      </w:r>
    </w:p>
    <w:p w14:paraId="6B480966" w14:textId="56D1F15C" w:rsidR="00072B89" w:rsidRPr="003F4951" w:rsidRDefault="00825E9F" w:rsidP="00825E9F">
      <w:pPr>
        <w:pStyle w:val="Bodytext20"/>
        <w:shd w:val="clear" w:color="auto" w:fill="auto"/>
        <w:spacing w:line="360" w:lineRule="auto"/>
        <w:ind w:firstLine="0"/>
        <w:jc w:val="both"/>
        <w:rPr>
          <w:color w:val="auto"/>
        </w:rPr>
      </w:pPr>
      <w:r w:rsidRPr="003F4951">
        <w:rPr>
          <w:color w:val="auto"/>
        </w:rPr>
        <w:t xml:space="preserve">j) </w:t>
      </w:r>
      <w:r w:rsidR="00621F59" w:rsidRPr="003F4951">
        <w:rPr>
          <w:color w:val="auto"/>
        </w:rPr>
        <w:t>ustawy z dnia 7 lipca 19</w:t>
      </w:r>
      <w:r w:rsidR="00A02113" w:rsidRPr="003F4951">
        <w:rPr>
          <w:color w:val="auto"/>
        </w:rPr>
        <w:t>9</w:t>
      </w:r>
      <w:r w:rsidR="00621F59" w:rsidRPr="003F4951">
        <w:rPr>
          <w:color w:val="auto"/>
        </w:rPr>
        <w:t>4r. Prawo budowlane</w:t>
      </w:r>
      <w:r w:rsidR="00181810" w:rsidRPr="003F4951">
        <w:rPr>
          <w:color w:val="auto"/>
        </w:rPr>
        <w:t>,</w:t>
      </w:r>
    </w:p>
    <w:p w14:paraId="24471944" w14:textId="1289359B" w:rsidR="00621F59" w:rsidRPr="003F4951" w:rsidRDefault="00825E9F" w:rsidP="00825E9F">
      <w:pPr>
        <w:pStyle w:val="Bodytext20"/>
        <w:shd w:val="clear" w:color="auto" w:fill="auto"/>
        <w:spacing w:line="360" w:lineRule="auto"/>
        <w:ind w:firstLine="0"/>
        <w:jc w:val="both"/>
        <w:rPr>
          <w:color w:val="auto"/>
        </w:rPr>
      </w:pPr>
      <w:r w:rsidRPr="003F4951">
        <w:rPr>
          <w:color w:val="auto"/>
        </w:rPr>
        <w:t xml:space="preserve">k) </w:t>
      </w:r>
      <w:r w:rsidR="00072B89" w:rsidRPr="003F4951">
        <w:rPr>
          <w:color w:val="auto"/>
        </w:rPr>
        <w:t>oraz pozostałych przepisów dotyczących usług turystycznych, organizacji wypoczynku oraz ochrony przyrody, środowiska i ochrony przeciwpożarowej</w:t>
      </w:r>
      <w:r w:rsidR="00621F59" w:rsidRPr="003F4951">
        <w:rPr>
          <w:color w:val="auto"/>
        </w:rPr>
        <w:t>.</w:t>
      </w:r>
    </w:p>
    <w:p w14:paraId="28FB46A0" w14:textId="697246AE" w:rsidR="00212F0F" w:rsidRDefault="00825E9F" w:rsidP="00181810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4951">
        <w:rPr>
          <w:rFonts w:ascii="Arial" w:hAnsi="Arial" w:cs="Arial"/>
          <w:color w:val="000000" w:themeColor="text1"/>
          <w:sz w:val="22"/>
          <w:szCs w:val="22"/>
        </w:rPr>
        <w:t>Jeśli jakikolwiek z aktów prawnych, o których mowa w ust. 1 ulegnie zmianie, bądź w jego miejsce wejdzie nowa regulacja prawna, Dzierżawca</w:t>
      </w:r>
      <w:r w:rsidRPr="003F4951">
        <w:rPr>
          <w:rFonts w:ascii="Arial" w:hAnsi="Arial" w:cs="Arial"/>
          <w:color w:val="FF0000"/>
          <w:sz w:val="22"/>
          <w:szCs w:val="22"/>
        </w:rPr>
        <w:t xml:space="preserve"> </w:t>
      </w:r>
      <w:r w:rsidRPr="003F4951">
        <w:rPr>
          <w:rFonts w:ascii="Arial" w:hAnsi="Arial" w:cs="Arial"/>
          <w:color w:val="000000" w:themeColor="text1"/>
          <w:sz w:val="22"/>
          <w:szCs w:val="22"/>
        </w:rPr>
        <w:t>zobowiązany będzie do przestrzegania tych przepisów z uwzględnieniem ich aktualizacji.</w:t>
      </w:r>
    </w:p>
    <w:p w14:paraId="3C71E327" w14:textId="77777777" w:rsidR="003F4951" w:rsidRPr="003F4951" w:rsidRDefault="003F4951" w:rsidP="003F4951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9BFA7E" w14:textId="77777777" w:rsidR="0052438D" w:rsidRPr="003F4951" w:rsidRDefault="004B5DCD" w:rsidP="00F25BD1">
      <w:pPr>
        <w:pStyle w:val="Heading10"/>
        <w:keepNext/>
        <w:keepLines/>
        <w:shd w:val="clear" w:color="auto" w:fill="auto"/>
        <w:spacing w:before="0" w:line="360" w:lineRule="auto"/>
        <w:ind w:left="360"/>
        <w:rPr>
          <w:color w:val="000000" w:themeColor="text1"/>
        </w:rPr>
      </w:pPr>
      <w:bookmarkStart w:id="4" w:name="bookmark4"/>
      <w:r w:rsidRPr="003F4951">
        <w:rPr>
          <w:color w:val="000000" w:themeColor="text1"/>
        </w:rPr>
        <w:t>§ 7</w:t>
      </w:r>
      <w:bookmarkEnd w:id="4"/>
    </w:p>
    <w:p w14:paraId="0CD9C388" w14:textId="2BCE8992" w:rsidR="00DD56A8" w:rsidRPr="003F4951" w:rsidRDefault="00DD56A8" w:rsidP="00F25BD1">
      <w:pPr>
        <w:pStyle w:val="Heading10"/>
        <w:keepNext/>
        <w:keepLines/>
        <w:shd w:val="clear" w:color="auto" w:fill="auto"/>
        <w:spacing w:before="0" w:line="360" w:lineRule="auto"/>
        <w:ind w:left="360"/>
        <w:rPr>
          <w:color w:val="000000" w:themeColor="text1"/>
        </w:rPr>
      </w:pPr>
      <w:r w:rsidRPr="003F4951">
        <w:rPr>
          <w:color w:val="000000" w:themeColor="text1"/>
        </w:rPr>
        <w:t>CZAS TRWANIA UMOWY i SPOSOBY JEJ ZAKOŃCZENIA</w:t>
      </w:r>
    </w:p>
    <w:p w14:paraId="42B12975" w14:textId="4470D032" w:rsidR="00186599" w:rsidRPr="003F4951" w:rsidRDefault="00583C81" w:rsidP="00186599">
      <w:pPr>
        <w:pStyle w:val="Bodytext20"/>
        <w:numPr>
          <w:ilvl w:val="0"/>
          <w:numId w:val="8"/>
        </w:numPr>
        <w:shd w:val="clear" w:color="auto" w:fill="auto"/>
        <w:tabs>
          <w:tab w:val="left" w:pos="310"/>
          <w:tab w:val="left" w:leader="dot" w:pos="6379"/>
          <w:tab w:val="left" w:leader="dot" w:pos="8664"/>
        </w:tabs>
        <w:spacing w:line="360" w:lineRule="auto"/>
        <w:ind w:left="380" w:hanging="380"/>
        <w:jc w:val="both"/>
        <w:rPr>
          <w:color w:val="auto"/>
        </w:rPr>
      </w:pPr>
      <w:r w:rsidRPr="003F4951">
        <w:rPr>
          <w:color w:val="000000" w:themeColor="text1"/>
        </w:rPr>
        <w:t>Umowa zostaje zawarta na czas określony od dnia</w:t>
      </w:r>
      <w:r w:rsidRPr="003F4951">
        <w:rPr>
          <w:color w:val="000000" w:themeColor="text1"/>
        </w:rPr>
        <w:tab/>
        <w:t xml:space="preserve">do dnia </w:t>
      </w:r>
      <w:r w:rsidRPr="003F4951">
        <w:rPr>
          <w:b/>
          <w:color w:val="000000" w:themeColor="text1"/>
        </w:rPr>
        <w:t xml:space="preserve">…... </w:t>
      </w:r>
      <w:r w:rsidRPr="00DF0F2F">
        <w:rPr>
          <w:bCs/>
          <w:i/>
          <w:iCs/>
          <w:color w:val="auto"/>
        </w:rPr>
        <w:t>(</w:t>
      </w:r>
      <w:r w:rsidR="00FA1EC3">
        <w:rPr>
          <w:bCs/>
          <w:i/>
          <w:iCs/>
          <w:color w:val="auto"/>
        </w:rPr>
        <w:t>3</w:t>
      </w:r>
      <w:r w:rsidR="0068003D" w:rsidRPr="00DF0F2F">
        <w:rPr>
          <w:bCs/>
          <w:i/>
          <w:iCs/>
          <w:color w:val="auto"/>
        </w:rPr>
        <w:t xml:space="preserve"> </w:t>
      </w:r>
      <w:r w:rsidR="00FA1EC3">
        <w:rPr>
          <w:bCs/>
          <w:i/>
          <w:iCs/>
          <w:color w:val="auto"/>
        </w:rPr>
        <w:t>lata</w:t>
      </w:r>
      <w:r w:rsidR="0021638A" w:rsidRPr="00DF0F2F">
        <w:rPr>
          <w:bCs/>
          <w:i/>
          <w:iCs/>
          <w:color w:val="auto"/>
        </w:rPr>
        <w:t xml:space="preserve"> od podpisania umowy -</w:t>
      </w:r>
      <w:r w:rsidR="0021638A" w:rsidRPr="00DF0F2F">
        <w:rPr>
          <w:bCs/>
          <w:color w:val="auto"/>
        </w:rPr>
        <w:t xml:space="preserve"> </w:t>
      </w:r>
      <w:r w:rsidRPr="00DF0F2F">
        <w:rPr>
          <w:bCs/>
          <w:i/>
          <w:iCs/>
          <w:color w:val="auto"/>
        </w:rPr>
        <w:t>zapis uzależniony od daty zawarcia umowy).</w:t>
      </w:r>
      <w:r w:rsidRPr="00DF0F2F">
        <w:rPr>
          <w:bCs/>
          <w:color w:val="auto"/>
        </w:rPr>
        <w:t xml:space="preserve"> P</w:t>
      </w:r>
      <w:r w:rsidRPr="003F4951">
        <w:rPr>
          <w:color w:val="auto"/>
        </w:rPr>
        <w:t>rzedłużenie terminu dzierżawy, w formie aneksu podpisanego w trakcie obowiązywania niniejszej umowy, może nastąpić na pisemny wniosek Dzierżawcy</w:t>
      </w:r>
      <w:r w:rsidR="00186599" w:rsidRPr="003F4951">
        <w:rPr>
          <w:color w:val="auto"/>
        </w:rPr>
        <w:t>.</w:t>
      </w:r>
    </w:p>
    <w:p w14:paraId="1674D0B5" w14:textId="77777777" w:rsidR="00186599" w:rsidRPr="003F4951" w:rsidRDefault="00186599" w:rsidP="00186599">
      <w:pPr>
        <w:pStyle w:val="Bodytext20"/>
        <w:numPr>
          <w:ilvl w:val="0"/>
          <w:numId w:val="8"/>
        </w:numPr>
        <w:shd w:val="clear" w:color="auto" w:fill="auto"/>
        <w:tabs>
          <w:tab w:val="left" w:pos="310"/>
          <w:tab w:val="left" w:leader="dot" w:pos="6379"/>
          <w:tab w:val="left" w:leader="dot" w:pos="8664"/>
        </w:tabs>
        <w:spacing w:line="360" w:lineRule="auto"/>
        <w:ind w:left="380" w:hanging="380"/>
        <w:jc w:val="both"/>
        <w:rPr>
          <w:color w:val="auto"/>
        </w:rPr>
      </w:pPr>
      <w:r w:rsidRPr="003F4951">
        <w:t xml:space="preserve">Każda ze stron może rozwiązać </w:t>
      </w:r>
      <w:r w:rsidRPr="003F4951">
        <w:rPr>
          <w:color w:val="000000" w:themeColor="text1"/>
        </w:rPr>
        <w:t>umowę ze skutkiem na koniec</w:t>
      </w:r>
      <w:r w:rsidRPr="003F4951">
        <w:t xml:space="preserve"> miesiąca kalendarzowego za uprzednim 3-miesięcznym okresem wypowiedzenia.</w:t>
      </w:r>
    </w:p>
    <w:p w14:paraId="7322512E" w14:textId="77777777" w:rsidR="00186599" w:rsidRPr="003F4951" w:rsidRDefault="00186599" w:rsidP="00186599">
      <w:pPr>
        <w:pStyle w:val="Bodytext20"/>
        <w:numPr>
          <w:ilvl w:val="0"/>
          <w:numId w:val="8"/>
        </w:numPr>
        <w:shd w:val="clear" w:color="auto" w:fill="auto"/>
        <w:tabs>
          <w:tab w:val="left" w:pos="310"/>
          <w:tab w:val="left" w:leader="dot" w:pos="6379"/>
          <w:tab w:val="left" w:leader="dot" w:pos="8664"/>
        </w:tabs>
        <w:spacing w:line="360" w:lineRule="auto"/>
        <w:ind w:left="380" w:hanging="380"/>
        <w:jc w:val="both"/>
        <w:rPr>
          <w:color w:val="auto"/>
        </w:rPr>
      </w:pPr>
      <w:r w:rsidRPr="003F4951">
        <w:t xml:space="preserve">Strony mogą w każdym czasie rozwiązać niniejszą umowę dzierżawy na mocy porozumienia </w:t>
      </w:r>
      <w:r w:rsidRPr="003F4951">
        <w:rPr>
          <w:color w:val="000000" w:themeColor="text1"/>
        </w:rPr>
        <w:t>sporządzonym w formie</w:t>
      </w:r>
      <w:r w:rsidRPr="003F4951">
        <w:t xml:space="preserve"> pisemnej – pod rygorem nieważności.</w:t>
      </w:r>
    </w:p>
    <w:p w14:paraId="3699293C" w14:textId="2ED66D0D" w:rsidR="00186599" w:rsidRPr="003F4951" w:rsidRDefault="00186599" w:rsidP="00186599">
      <w:pPr>
        <w:pStyle w:val="Bodytext20"/>
        <w:numPr>
          <w:ilvl w:val="0"/>
          <w:numId w:val="8"/>
        </w:numPr>
        <w:shd w:val="clear" w:color="auto" w:fill="auto"/>
        <w:tabs>
          <w:tab w:val="left" w:pos="310"/>
          <w:tab w:val="left" w:leader="dot" w:pos="6379"/>
          <w:tab w:val="left" w:leader="dot" w:pos="8664"/>
        </w:tabs>
        <w:spacing w:line="360" w:lineRule="auto"/>
        <w:ind w:left="380" w:hanging="380"/>
        <w:jc w:val="both"/>
        <w:rPr>
          <w:color w:val="auto"/>
        </w:rPr>
      </w:pPr>
      <w:r w:rsidRPr="003F4951">
        <w:t>Wydzierżawiający zastrzega sobie możliwość rozwiązania umowy bez zachowania terminu wypowiedzenia w następujących przypadkach:</w:t>
      </w:r>
    </w:p>
    <w:p w14:paraId="2CCFC63A" w14:textId="77777777" w:rsidR="00186599" w:rsidRPr="003F4951" w:rsidRDefault="00186599" w:rsidP="00186599">
      <w:pPr>
        <w:widowControl/>
        <w:numPr>
          <w:ilvl w:val="0"/>
          <w:numId w:val="18"/>
        </w:numPr>
        <w:suppressAutoHyphens/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jeśli Dzierżawca zalega dłużej niż 2 miesiące z zapłatą całości lub części czynszu, po uprzednim wezwaniu do zapłaty i wyznaczeniu w tym celu dodatkowego terminu nie krótszego niż 14 dni;</w:t>
      </w:r>
    </w:p>
    <w:p w14:paraId="39F47A55" w14:textId="77777777" w:rsidR="00186599" w:rsidRPr="003F4951" w:rsidRDefault="00186599" w:rsidP="00186599">
      <w:pPr>
        <w:widowControl/>
        <w:numPr>
          <w:ilvl w:val="0"/>
          <w:numId w:val="18"/>
        </w:numPr>
        <w:suppressAutoHyphens/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jeśli Dzierżawca pomimo wezwania nie wykonuje innych niż płatność czynszu zobowiązań wynikających z niniejszej umowy;</w:t>
      </w:r>
    </w:p>
    <w:p w14:paraId="7305F1DB" w14:textId="77777777" w:rsidR="00186599" w:rsidRPr="003F4951" w:rsidRDefault="00186599" w:rsidP="00186599">
      <w:pPr>
        <w:widowControl/>
        <w:numPr>
          <w:ilvl w:val="0"/>
          <w:numId w:val="18"/>
        </w:numPr>
        <w:suppressAutoHyphens/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jeśli Dzierżawca wykorzystuje przedmiot dzierżawy niezgodnie z jego przeznaczeniem lub niniejszą umową;</w:t>
      </w:r>
    </w:p>
    <w:p w14:paraId="461C5CBD" w14:textId="77777777" w:rsidR="00186599" w:rsidRPr="003F4951" w:rsidRDefault="00186599" w:rsidP="00186599">
      <w:pPr>
        <w:widowControl/>
        <w:numPr>
          <w:ilvl w:val="0"/>
          <w:numId w:val="18"/>
        </w:numPr>
        <w:suppressAutoHyphens/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lastRenderedPageBreak/>
        <w:t>jeśli Wydzierżawiający stwierdzi, że Dzierżawca dokonał zmian przedmiotu dzierżawy bez pisemnej zgody Wydzierżawiającego;</w:t>
      </w:r>
    </w:p>
    <w:p w14:paraId="491E9401" w14:textId="77777777" w:rsidR="00186599" w:rsidRPr="003F4951" w:rsidRDefault="00186599" w:rsidP="00186599">
      <w:pPr>
        <w:widowControl/>
        <w:numPr>
          <w:ilvl w:val="0"/>
          <w:numId w:val="18"/>
        </w:numPr>
        <w:suppressAutoHyphens/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 xml:space="preserve">jeśli Dzierżawca nie zastosuje się do poleceń i zarządzeń Służby Leśnej, po uprzednim pisemnym wezwaniu do określonych </w:t>
      </w:r>
      <w:proofErr w:type="spellStart"/>
      <w:r w:rsidRPr="003F4951">
        <w:rPr>
          <w:rFonts w:ascii="Arial" w:hAnsi="Arial" w:cs="Arial"/>
          <w:sz w:val="22"/>
          <w:szCs w:val="22"/>
        </w:rPr>
        <w:t>zachowań</w:t>
      </w:r>
      <w:proofErr w:type="spellEnd"/>
      <w:r w:rsidRPr="003F4951">
        <w:rPr>
          <w:rFonts w:ascii="Arial" w:hAnsi="Arial" w:cs="Arial"/>
          <w:sz w:val="22"/>
          <w:szCs w:val="22"/>
        </w:rPr>
        <w:t xml:space="preserve"> lub zarządzeń;</w:t>
      </w:r>
    </w:p>
    <w:p w14:paraId="3520BFEF" w14:textId="77777777" w:rsidR="00186599" w:rsidRPr="003F4951" w:rsidRDefault="00186599" w:rsidP="00186599">
      <w:pPr>
        <w:widowControl/>
        <w:numPr>
          <w:ilvl w:val="0"/>
          <w:numId w:val="18"/>
        </w:numPr>
        <w:suppressAutoHyphens/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jeżeli Dzierżawca naruszył określony którykolwiek z zakazów lub nie dopełnił któregokolwiek z obowiązków ujętych w umowie;</w:t>
      </w:r>
    </w:p>
    <w:p w14:paraId="446FF7EF" w14:textId="77777777" w:rsidR="00186599" w:rsidRPr="003F4951" w:rsidRDefault="00186599" w:rsidP="00186599">
      <w:pPr>
        <w:widowControl/>
        <w:numPr>
          <w:ilvl w:val="0"/>
          <w:numId w:val="18"/>
        </w:numPr>
        <w:suppressAutoHyphens/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gdy nieruchomości będące przedmiotem dzierżawy zostaną przeznaczone na cele reprywatyzacyjne.</w:t>
      </w:r>
    </w:p>
    <w:p w14:paraId="730464C1" w14:textId="41B98852" w:rsidR="00562B42" w:rsidRPr="003F4951" w:rsidRDefault="00E54197" w:rsidP="00186599">
      <w:pPr>
        <w:pStyle w:val="Bodytext20"/>
        <w:numPr>
          <w:ilvl w:val="0"/>
          <w:numId w:val="8"/>
        </w:numPr>
        <w:shd w:val="clear" w:color="auto" w:fill="auto"/>
        <w:tabs>
          <w:tab w:val="left" w:pos="313"/>
          <w:tab w:val="left" w:leader="dot" w:pos="6379"/>
          <w:tab w:val="left" w:leader="dot" w:pos="8664"/>
        </w:tabs>
        <w:spacing w:line="360" w:lineRule="auto"/>
        <w:ind w:left="380" w:hanging="380"/>
        <w:jc w:val="both"/>
        <w:rPr>
          <w:color w:val="auto"/>
        </w:rPr>
      </w:pPr>
      <w:r w:rsidRPr="003F4951">
        <w:rPr>
          <w:color w:val="000000" w:themeColor="text1"/>
        </w:rPr>
        <w:t xml:space="preserve">Dzierżawca ma prawo rozwiązania niniejszej umowy za dwumiesięcznym pisemnym wypowiedzeniem ze skutkiem na koniec </w:t>
      </w:r>
      <w:r w:rsidR="00562B42" w:rsidRPr="003F4951">
        <w:rPr>
          <w:color w:val="000000" w:themeColor="text1"/>
        </w:rPr>
        <w:t>miesiąca w sytuacji powiadomienia przez Wydzierżawiającego o zmianie wysokości czynszu dzierżawnego w oparciu o kalkulację zgodnie z postanowieniami § 2 ust 15. Wypowiedzenie takie Dzierżawca ma prawo złożyć w terminie 14 dni od otrzymania od Wydzierżawiającego informacji o zmianie stawki rocznego czynszu.</w:t>
      </w:r>
    </w:p>
    <w:p w14:paraId="29654018" w14:textId="0696CBA0" w:rsidR="0052438D" w:rsidRPr="003F4951" w:rsidRDefault="004B5DCD" w:rsidP="00F25BD1">
      <w:pPr>
        <w:pStyle w:val="Bodytext20"/>
        <w:numPr>
          <w:ilvl w:val="0"/>
          <w:numId w:val="8"/>
        </w:numPr>
        <w:shd w:val="clear" w:color="auto" w:fill="auto"/>
        <w:tabs>
          <w:tab w:val="left" w:pos="313"/>
        </w:tabs>
        <w:spacing w:line="360" w:lineRule="auto"/>
        <w:ind w:left="380" w:hanging="380"/>
        <w:jc w:val="both"/>
        <w:rPr>
          <w:color w:val="000000" w:themeColor="text1"/>
        </w:rPr>
      </w:pPr>
      <w:r w:rsidRPr="003F4951">
        <w:rPr>
          <w:color w:val="000000" w:themeColor="text1"/>
        </w:rPr>
        <w:t>Wypowiedzenie umowy powinno być dokonane w formie pisemnej i doręczone drugiej stronie umowy osobiście lub listem poleconym, za potwierdzeniem odbioru.</w:t>
      </w:r>
    </w:p>
    <w:p w14:paraId="76922F54" w14:textId="77777777" w:rsidR="00DF4B8B" w:rsidRPr="003F4951" w:rsidRDefault="00DF4B8B" w:rsidP="00583C81">
      <w:pPr>
        <w:pStyle w:val="Bodytext20"/>
        <w:shd w:val="clear" w:color="auto" w:fill="auto"/>
        <w:tabs>
          <w:tab w:val="left" w:pos="313"/>
        </w:tabs>
        <w:spacing w:line="360" w:lineRule="auto"/>
        <w:ind w:firstLine="0"/>
        <w:jc w:val="both"/>
        <w:rPr>
          <w:color w:val="000000" w:themeColor="text1"/>
        </w:rPr>
      </w:pPr>
    </w:p>
    <w:p w14:paraId="085278D2" w14:textId="77777777" w:rsidR="0052438D" w:rsidRPr="003F4951" w:rsidRDefault="004B5DCD" w:rsidP="00F25BD1">
      <w:pPr>
        <w:pStyle w:val="Heading10"/>
        <w:keepNext/>
        <w:keepLines/>
        <w:shd w:val="clear" w:color="auto" w:fill="auto"/>
        <w:spacing w:before="0" w:line="360" w:lineRule="auto"/>
        <w:ind w:left="360"/>
        <w:rPr>
          <w:color w:val="000000" w:themeColor="text1"/>
        </w:rPr>
      </w:pPr>
      <w:bookmarkStart w:id="5" w:name="bookmark5"/>
      <w:r w:rsidRPr="003F4951">
        <w:rPr>
          <w:color w:val="000000" w:themeColor="text1"/>
        </w:rPr>
        <w:t>§ 8</w:t>
      </w:r>
      <w:bookmarkEnd w:id="5"/>
    </w:p>
    <w:p w14:paraId="718E6E7F" w14:textId="2B6DD951" w:rsidR="00DF4B8B" w:rsidRPr="003F4951" w:rsidRDefault="00DF4B8B" w:rsidP="00DF4B8B">
      <w:pPr>
        <w:widowControl/>
        <w:numPr>
          <w:ilvl w:val="0"/>
          <w:numId w:val="24"/>
        </w:numPr>
        <w:suppressAutoHyphens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Po zakończeniu niniejszej umowy, Dzierżawca zwróci Wydzierżawiającemu przedmiot dzierżawy w stanie niepogorszonym – poza normalnym gospodarczym zużyciem – po uprzednim zdemontowaniu wszystkich naniesień (budynki, budowle, inne obiekty trwale lub nietrwale związane z gruntem, w tym również naniesienia opisane w protokole zdawczo – odbiorczym przekazania gruntu, o którym mowa</w:t>
      </w:r>
      <w:r w:rsidRPr="003F49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F4951">
        <w:rPr>
          <w:rFonts w:ascii="Arial" w:hAnsi="Arial" w:cs="Arial"/>
          <w:color w:val="auto"/>
          <w:sz w:val="22"/>
          <w:szCs w:val="22"/>
        </w:rPr>
        <w:t xml:space="preserve">§ 1 ust. </w:t>
      </w:r>
      <w:r w:rsidR="00A66FBD" w:rsidRPr="003F4951">
        <w:rPr>
          <w:rFonts w:ascii="Arial" w:hAnsi="Arial" w:cs="Arial"/>
          <w:color w:val="auto"/>
          <w:sz w:val="22"/>
          <w:szCs w:val="22"/>
        </w:rPr>
        <w:t>4</w:t>
      </w:r>
      <w:r w:rsidRPr="003F4951">
        <w:rPr>
          <w:rFonts w:ascii="Arial" w:hAnsi="Arial" w:cs="Arial"/>
          <w:color w:val="000000" w:themeColor="text1"/>
          <w:sz w:val="22"/>
          <w:szCs w:val="22"/>
        </w:rPr>
        <w:t>, istniejące w chwili zawarcia umowy</w:t>
      </w:r>
      <w:r w:rsidRPr="003F4951">
        <w:rPr>
          <w:rFonts w:ascii="Arial" w:hAnsi="Arial" w:cs="Arial"/>
          <w:sz w:val="22"/>
          <w:szCs w:val="22"/>
        </w:rPr>
        <w:t>). Dzierżawca nie ma prawa żądać zwrotu nakładów, ani wystąpić o roszczenie odszkodowawcze za czynności związane z przywróceniem przedmiotu dzierżawy do stanu sprzed umowy dzierżawy, w szczególności nie może żądać od Wydzierżawiającego zapłaty za usunięcie lub zdemontowanie wszystkich naniesień.</w:t>
      </w:r>
    </w:p>
    <w:p w14:paraId="0031FA5F" w14:textId="77777777" w:rsidR="00DF4B8B" w:rsidRPr="003F4951" w:rsidRDefault="00DF4B8B" w:rsidP="00DF4B8B">
      <w:pPr>
        <w:widowControl/>
        <w:numPr>
          <w:ilvl w:val="0"/>
          <w:numId w:val="24"/>
        </w:numPr>
        <w:suppressAutoHyphens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Dzierżawca odpowiada za wszelkie szkody wyrządzone w przedmiocie dzierżawy i jest zobowiązany usunąć je niezwłocznie, najpóźniej do dnia zdania przedmiotu dzierżawy.</w:t>
      </w:r>
    </w:p>
    <w:p w14:paraId="185EC849" w14:textId="0F742757" w:rsidR="00DF4B8B" w:rsidRPr="003F4951" w:rsidRDefault="00DF4B8B" w:rsidP="00DF4B8B">
      <w:pPr>
        <w:widowControl/>
        <w:numPr>
          <w:ilvl w:val="0"/>
          <w:numId w:val="24"/>
        </w:numPr>
        <w:suppressAutoHyphens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 xml:space="preserve">Do dnia zakończenia czasu trwania umowy, a w przypadku jej rozwiązania ze skutkiem natychmiastowym w terminie 14 dni od jej rozwiązania, Dzierżawca zobowiązuje się do uporządkowania terenu i doprowadzenia do stanu poprzedniego własnym kosztem i staraniem. W przypadku niewykonania powyżej wskazanych czynności, a także czynności, o których mowa w ust. 1 i 2, Wydzierżawiający uprawniony jest do dokonania wymienionych powyżej czynności na koszt Dzierżawcy, a Dzierżawca wyraża zgodę na jego obciążenie zobowiązując się do uiszczenia poniesionych kosztów przez </w:t>
      </w:r>
      <w:r w:rsidRPr="003F4951">
        <w:rPr>
          <w:rFonts w:ascii="Arial" w:hAnsi="Arial" w:cs="Arial"/>
          <w:sz w:val="22"/>
          <w:szCs w:val="22"/>
        </w:rPr>
        <w:lastRenderedPageBreak/>
        <w:t>Wydzierżawiającego w terminie 7 dni od dnia otrzymania wezwania od Wydzierżawiającego.</w:t>
      </w:r>
    </w:p>
    <w:p w14:paraId="07364DB9" w14:textId="77777777" w:rsidR="00DF4B8B" w:rsidRPr="003F4951" w:rsidRDefault="00DF4B8B" w:rsidP="00DF4B8B">
      <w:pPr>
        <w:pStyle w:val="Akapitzlist"/>
        <w:numPr>
          <w:ilvl w:val="0"/>
          <w:numId w:val="24"/>
        </w:numPr>
        <w:spacing w:line="360" w:lineRule="auto"/>
        <w:ind w:left="357" w:hanging="357"/>
        <w:jc w:val="both"/>
        <w:rPr>
          <w:rFonts w:ascii="Arial" w:hAnsi="Arial" w:cs="Arial"/>
          <w:i/>
          <w:strike/>
          <w:color w:val="70AD47" w:themeColor="accent6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Wszelkie nakłady na przedmiot dzierżawy, po zakończeniu niniejszej umowy, Dzierżawca zobowiązuje się usunąć na własny koszt i przywrócić przedmiot dzierżawy do stanu niepogorszonego z uwzględnieniem naturalnego stopnia zużycia lub za zgodą Wydzierżawiającego zmiany pozostawić, bez prawa żądania zwrotu nakładów i poniesionych jakichkolwiek kosztów</w:t>
      </w:r>
      <w:r w:rsidRPr="003F4951">
        <w:rPr>
          <w:rFonts w:ascii="Arial" w:hAnsi="Arial" w:cs="Arial"/>
          <w:color w:val="70AD47" w:themeColor="accent6"/>
          <w:sz w:val="22"/>
          <w:szCs w:val="22"/>
        </w:rPr>
        <w:t xml:space="preserve">. </w:t>
      </w:r>
    </w:p>
    <w:p w14:paraId="495072B4" w14:textId="77777777" w:rsidR="00DF4B8B" w:rsidRPr="003F4951" w:rsidRDefault="00DF4B8B" w:rsidP="00DF4B8B">
      <w:pPr>
        <w:pStyle w:val="Akapitzlist"/>
        <w:numPr>
          <w:ilvl w:val="0"/>
          <w:numId w:val="24"/>
        </w:numPr>
        <w:spacing w:line="360" w:lineRule="auto"/>
        <w:ind w:left="357" w:hanging="357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3F4951">
        <w:rPr>
          <w:rFonts w:ascii="Arial" w:hAnsi="Arial" w:cs="Arial"/>
          <w:color w:val="000000" w:themeColor="text1"/>
          <w:sz w:val="22"/>
          <w:szCs w:val="22"/>
        </w:rPr>
        <w:t>W każdym przypadku wygaśnięcia bądź rozwiązania umowy Strony sporządzają niezwłocznie protokół zdawczo-odbiorczy. W razie braku współdziałania bądź nieobecności którejkolwiek ze Stron, Strona obecna</w:t>
      </w:r>
      <w:r w:rsidRPr="003F4951">
        <w:rPr>
          <w:rFonts w:ascii="Arial" w:hAnsi="Arial" w:cs="Arial"/>
          <w:color w:val="FF0000"/>
          <w:sz w:val="22"/>
          <w:szCs w:val="22"/>
        </w:rPr>
        <w:t xml:space="preserve"> </w:t>
      </w:r>
      <w:r w:rsidRPr="003F4951">
        <w:rPr>
          <w:rFonts w:ascii="Arial" w:hAnsi="Arial" w:cs="Arial"/>
          <w:color w:val="000000" w:themeColor="text1"/>
          <w:sz w:val="22"/>
          <w:szCs w:val="22"/>
        </w:rPr>
        <w:t>jest upoważniona do jednostronnego sporządzenia protokołu bez udziału drugiej Strony.</w:t>
      </w:r>
    </w:p>
    <w:p w14:paraId="2E4D2DC7" w14:textId="2201F5EA" w:rsidR="00DF4B8B" w:rsidRPr="003F4951" w:rsidRDefault="00DF4B8B" w:rsidP="00DF4B8B">
      <w:pPr>
        <w:widowControl/>
        <w:numPr>
          <w:ilvl w:val="0"/>
          <w:numId w:val="24"/>
        </w:numPr>
        <w:suppressAutoHyphens/>
        <w:spacing w:line="360" w:lineRule="auto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4951">
        <w:rPr>
          <w:rFonts w:ascii="Arial" w:hAnsi="Arial" w:cs="Arial"/>
          <w:color w:val="000000" w:themeColor="text1"/>
          <w:sz w:val="22"/>
          <w:szCs w:val="22"/>
        </w:rPr>
        <w:t xml:space="preserve">W przypadku zaistnienia okoliczności, o których mowa w § </w:t>
      </w:r>
      <w:r w:rsidR="00B230BC" w:rsidRPr="003F4951">
        <w:rPr>
          <w:rFonts w:ascii="Arial" w:hAnsi="Arial" w:cs="Arial"/>
          <w:color w:val="000000" w:themeColor="text1"/>
          <w:sz w:val="22"/>
          <w:szCs w:val="22"/>
        </w:rPr>
        <w:t>7</w:t>
      </w:r>
      <w:r w:rsidRPr="003F4951">
        <w:rPr>
          <w:rFonts w:ascii="Arial" w:hAnsi="Arial" w:cs="Arial"/>
          <w:color w:val="000000" w:themeColor="text1"/>
          <w:sz w:val="22"/>
          <w:szCs w:val="22"/>
        </w:rPr>
        <w:t xml:space="preserve"> ust. 2-</w:t>
      </w:r>
      <w:r w:rsidR="00B230BC" w:rsidRPr="003F4951">
        <w:rPr>
          <w:rFonts w:ascii="Arial" w:hAnsi="Arial" w:cs="Arial"/>
          <w:color w:val="000000" w:themeColor="text1"/>
          <w:sz w:val="22"/>
          <w:szCs w:val="22"/>
        </w:rPr>
        <w:t>5</w:t>
      </w:r>
      <w:r w:rsidRPr="003F4951">
        <w:rPr>
          <w:rFonts w:ascii="Arial" w:hAnsi="Arial" w:cs="Arial"/>
          <w:color w:val="000000" w:themeColor="text1"/>
          <w:sz w:val="22"/>
          <w:szCs w:val="22"/>
        </w:rPr>
        <w:t>, Dzierżawca zobowiązany jest opuścić przedmiot dzierżawy najpóźniej w dniu rozwiązania niniejszej umowy, w szczególności najpóźniej w ostatnim dniu okresu wypowiedzenia.</w:t>
      </w:r>
    </w:p>
    <w:p w14:paraId="61E1F4CC" w14:textId="77777777" w:rsidR="00DF4B8B" w:rsidRPr="003F4951" w:rsidRDefault="00DF4B8B" w:rsidP="00DF4B8B">
      <w:pPr>
        <w:widowControl/>
        <w:numPr>
          <w:ilvl w:val="0"/>
          <w:numId w:val="24"/>
        </w:numPr>
        <w:tabs>
          <w:tab w:val="clear" w:pos="360"/>
        </w:tabs>
        <w:suppressAutoHyphens/>
        <w:spacing w:line="360" w:lineRule="auto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4951">
        <w:rPr>
          <w:rFonts w:ascii="Arial" w:hAnsi="Arial" w:cs="Arial"/>
          <w:color w:val="000000" w:themeColor="text1"/>
          <w:sz w:val="22"/>
          <w:szCs w:val="22"/>
        </w:rPr>
        <w:t xml:space="preserve">Za okres faktycznego posiadania przedmiotu dzierżawy po wygaśnięciu bądź rozwiązaniu niniejszej umowy, Dzierżawca zobowiązany jest zapłacić Wydzierżawiającemu wynagrodzenie za bezumowne korzystanie z gruntu w wysokości odpowiadającej </w:t>
      </w:r>
      <w:r w:rsidRPr="003F4951">
        <w:rPr>
          <w:rFonts w:ascii="Arial" w:hAnsi="Arial" w:cs="Arial"/>
          <w:b/>
          <w:color w:val="000000" w:themeColor="text1"/>
          <w:sz w:val="22"/>
          <w:szCs w:val="22"/>
        </w:rPr>
        <w:t>dwukrotnemu czynszowi</w:t>
      </w:r>
      <w:r w:rsidRPr="003F4951">
        <w:rPr>
          <w:rFonts w:ascii="Arial" w:hAnsi="Arial" w:cs="Arial"/>
          <w:color w:val="000000" w:themeColor="text1"/>
          <w:sz w:val="22"/>
          <w:szCs w:val="22"/>
        </w:rPr>
        <w:t>, jaki byłby należny za ten okres.</w:t>
      </w:r>
    </w:p>
    <w:p w14:paraId="2A62F6B6" w14:textId="6782705D" w:rsidR="008C6A6F" w:rsidRPr="003F4951" w:rsidRDefault="008C6A6F" w:rsidP="00CD4BF2">
      <w:pPr>
        <w:pStyle w:val="Bodytext20"/>
        <w:numPr>
          <w:ilvl w:val="0"/>
          <w:numId w:val="24"/>
        </w:numPr>
        <w:shd w:val="clear" w:color="auto" w:fill="auto"/>
        <w:tabs>
          <w:tab w:val="left" w:pos="313"/>
        </w:tabs>
        <w:spacing w:line="360" w:lineRule="auto"/>
        <w:jc w:val="both"/>
        <w:rPr>
          <w:color w:val="auto"/>
        </w:rPr>
      </w:pPr>
      <w:r w:rsidRPr="003F4951">
        <w:rPr>
          <w:color w:val="auto"/>
        </w:rPr>
        <w:t>Jeżeli po opuszczeniu nieruchomości przez Dzierżawcę na jej terenie pozostaną rzeczy Dzierżawcy, Wydzierżawiający po pisemnym powiadomieniu, ma prawo przenieść je w inne miejsce na koszt i ryzyko Dzierżawcy.</w:t>
      </w:r>
    </w:p>
    <w:p w14:paraId="6414F566" w14:textId="77777777" w:rsidR="00DF4B8B" w:rsidRPr="003F4951" w:rsidRDefault="00DF4B8B" w:rsidP="00F25BD1">
      <w:pPr>
        <w:pStyle w:val="Heading10"/>
        <w:keepNext/>
        <w:keepLines/>
        <w:shd w:val="clear" w:color="auto" w:fill="auto"/>
        <w:spacing w:before="0" w:line="360" w:lineRule="auto"/>
        <w:ind w:left="360"/>
        <w:rPr>
          <w:color w:val="000000" w:themeColor="text1"/>
        </w:rPr>
      </w:pPr>
    </w:p>
    <w:p w14:paraId="4405F016" w14:textId="121D7D86" w:rsidR="007D3934" w:rsidRPr="003F4951" w:rsidRDefault="00DF4B8B" w:rsidP="00CD4BF2">
      <w:pPr>
        <w:pStyle w:val="Heading10"/>
        <w:keepNext/>
        <w:keepLines/>
        <w:shd w:val="clear" w:color="auto" w:fill="auto"/>
        <w:spacing w:before="0" w:line="360" w:lineRule="auto"/>
        <w:ind w:left="360"/>
        <w:rPr>
          <w:color w:val="000000" w:themeColor="text1"/>
        </w:rPr>
      </w:pPr>
      <w:r w:rsidRPr="003F4951">
        <w:rPr>
          <w:color w:val="000000" w:themeColor="text1"/>
        </w:rPr>
        <w:t xml:space="preserve">§ </w:t>
      </w:r>
      <w:r w:rsidR="00A66FBD" w:rsidRPr="003F4951">
        <w:rPr>
          <w:color w:val="000000" w:themeColor="text1"/>
        </w:rPr>
        <w:t>9</w:t>
      </w:r>
    </w:p>
    <w:p w14:paraId="32D858D4" w14:textId="1671ADD1" w:rsidR="007D3934" w:rsidRPr="003F4951" w:rsidRDefault="007D3934" w:rsidP="007D39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 xml:space="preserve">W sprawach nieuregulowanych w niniejszej umowie, mają zastosowanie odpowiednie przepisy prawa, w szczególności przepisy Kodeksu cywilnego oraz ustaw i rozporządzeń wymienionych w § </w:t>
      </w:r>
      <w:r w:rsidR="00CD4BF2" w:rsidRPr="003F4951">
        <w:rPr>
          <w:rFonts w:ascii="Arial" w:hAnsi="Arial" w:cs="Arial"/>
          <w:sz w:val="22"/>
          <w:szCs w:val="22"/>
        </w:rPr>
        <w:t>6</w:t>
      </w:r>
      <w:r w:rsidRPr="003F4951">
        <w:rPr>
          <w:rFonts w:ascii="Arial" w:hAnsi="Arial" w:cs="Arial"/>
          <w:sz w:val="22"/>
          <w:szCs w:val="22"/>
        </w:rPr>
        <w:t xml:space="preserve"> ust. 1.</w:t>
      </w:r>
    </w:p>
    <w:p w14:paraId="4BF9AA45" w14:textId="77777777" w:rsidR="007D3934" w:rsidRPr="003F4951" w:rsidRDefault="007D3934" w:rsidP="00F25BD1">
      <w:pPr>
        <w:pStyle w:val="Bodytext20"/>
        <w:shd w:val="clear" w:color="auto" w:fill="auto"/>
        <w:spacing w:line="360" w:lineRule="auto"/>
        <w:ind w:left="240" w:firstLine="0"/>
        <w:jc w:val="both"/>
        <w:rPr>
          <w:color w:val="000000" w:themeColor="text1"/>
        </w:rPr>
      </w:pPr>
    </w:p>
    <w:p w14:paraId="79F8FE81" w14:textId="25F42326" w:rsidR="0052438D" w:rsidRPr="003F4951" w:rsidRDefault="004B5DCD" w:rsidP="00F25BD1">
      <w:pPr>
        <w:pStyle w:val="Heading10"/>
        <w:keepNext/>
        <w:keepLines/>
        <w:shd w:val="clear" w:color="auto" w:fill="auto"/>
        <w:spacing w:before="0" w:line="360" w:lineRule="auto"/>
        <w:ind w:left="360"/>
        <w:rPr>
          <w:color w:val="000000" w:themeColor="text1"/>
        </w:rPr>
      </w:pPr>
      <w:bookmarkStart w:id="6" w:name="bookmark6"/>
      <w:r w:rsidRPr="003F4951">
        <w:rPr>
          <w:color w:val="000000" w:themeColor="text1"/>
        </w:rPr>
        <w:t xml:space="preserve">§ </w:t>
      </w:r>
      <w:bookmarkEnd w:id="6"/>
      <w:r w:rsidR="00A66FBD" w:rsidRPr="003F4951">
        <w:rPr>
          <w:color w:val="000000" w:themeColor="text1"/>
        </w:rPr>
        <w:t>10</w:t>
      </w:r>
    </w:p>
    <w:p w14:paraId="604892E6" w14:textId="77777777" w:rsidR="0052438D" w:rsidRPr="003F4951" w:rsidRDefault="004B5DCD" w:rsidP="00F25BD1">
      <w:pPr>
        <w:pStyle w:val="Bodytext20"/>
        <w:numPr>
          <w:ilvl w:val="0"/>
          <w:numId w:val="10"/>
        </w:numPr>
        <w:shd w:val="clear" w:color="auto" w:fill="auto"/>
        <w:tabs>
          <w:tab w:val="left" w:pos="310"/>
        </w:tabs>
        <w:spacing w:line="360" w:lineRule="auto"/>
        <w:ind w:left="380" w:hanging="380"/>
        <w:jc w:val="both"/>
        <w:rPr>
          <w:color w:val="000000" w:themeColor="text1"/>
        </w:rPr>
      </w:pPr>
      <w:r w:rsidRPr="003F4951">
        <w:rPr>
          <w:color w:val="000000" w:themeColor="text1"/>
        </w:rPr>
        <w:t>Wszystkie zmiany warunków niniejszej umowy wymagają formy pisemnej pod rygorem nieważności.</w:t>
      </w:r>
    </w:p>
    <w:p w14:paraId="383C0BA3" w14:textId="5860E95B" w:rsidR="004B5DCD" w:rsidRPr="003F4951" w:rsidRDefault="004B5DCD" w:rsidP="0037445D">
      <w:pPr>
        <w:pStyle w:val="Bodytext20"/>
        <w:numPr>
          <w:ilvl w:val="0"/>
          <w:numId w:val="10"/>
        </w:numPr>
        <w:shd w:val="clear" w:color="auto" w:fill="auto"/>
        <w:tabs>
          <w:tab w:val="left" w:pos="310"/>
        </w:tabs>
        <w:spacing w:line="360" w:lineRule="auto"/>
        <w:ind w:left="320" w:hanging="32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W okresie trwania </w:t>
      </w:r>
      <w:r w:rsidR="004E6485" w:rsidRPr="003F4951">
        <w:rPr>
          <w:color w:val="000000" w:themeColor="text1"/>
        </w:rPr>
        <w:t>dzierżawy</w:t>
      </w:r>
      <w:r w:rsidRPr="003F4951">
        <w:rPr>
          <w:color w:val="000000" w:themeColor="text1"/>
        </w:rPr>
        <w:t xml:space="preserve"> strony umowy są obowiązane informować się nawzajem na piśmie o każdej zmianie adresu siedziby</w:t>
      </w:r>
      <w:r w:rsidR="00A02113" w:rsidRPr="003F4951">
        <w:rPr>
          <w:color w:val="000000" w:themeColor="text1"/>
        </w:rPr>
        <w:t xml:space="preserve"> i adresu do korespondencji</w:t>
      </w:r>
      <w:r w:rsidRPr="003F4951">
        <w:rPr>
          <w:color w:val="000000" w:themeColor="text1"/>
        </w:rPr>
        <w:t>. W razie zaniedbania tego obowiązku korespondencję wysłaną na ostatni adres listem poleconym, za potwierdzeniem odbioru i nieodebraną, uważa się za doręczoną.</w:t>
      </w:r>
      <w:r w:rsidR="004E6485" w:rsidRPr="003F4951">
        <w:rPr>
          <w:color w:val="000000" w:themeColor="text1"/>
        </w:rPr>
        <w:t xml:space="preserve"> </w:t>
      </w:r>
    </w:p>
    <w:p w14:paraId="0DC78699" w14:textId="053AAE27" w:rsidR="00A96258" w:rsidRPr="003F4951" w:rsidRDefault="00A96258" w:rsidP="0037445D">
      <w:pPr>
        <w:pStyle w:val="Bodytext20"/>
        <w:numPr>
          <w:ilvl w:val="0"/>
          <w:numId w:val="10"/>
        </w:numPr>
        <w:shd w:val="clear" w:color="auto" w:fill="auto"/>
        <w:tabs>
          <w:tab w:val="left" w:pos="310"/>
        </w:tabs>
        <w:spacing w:line="360" w:lineRule="auto"/>
        <w:ind w:left="320" w:hanging="320"/>
        <w:jc w:val="both"/>
        <w:rPr>
          <w:color w:val="000000" w:themeColor="text1"/>
        </w:rPr>
      </w:pPr>
      <w:r w:rsidRPr="003F4951">
        <w:rPr>
          <w:color w:val="000000" w:themeColor="text1"/>
        </w:rPr>
        <w:t>Adres do korespondencji Stron:</w:t>
      </w:r>
    </w:p>
    <w:p w14:paraId="1AF4299D" w14:textId="7AD21076" w:rsidR="00A96258" w:rsidRPr="003F4951" w:rsidRDefault="00A96258" w:rsidP="009E0FD2">
      <w:pPr>
        <w:pStyle w:val="Bodytext20"/>
        <w:shd w:val="clear" w:color="auto" w:fill="auto"/>
        <w:tabs>
          <w:tab w:val="left" w:pos="310"/>
        </w:tabs>
        <w:spacing w:line="360" w:lineRule="auto"/>
        <w:ind w:left="320" w:firstLine="0"/>
        <w:jc w:val="both"/>
        <w:rPr>
          <w:color w:val="000000" w:themeColor="text1"/>
        </w:rPr>
      </w:pPr>
      <w:r w:rsidRPr="003F4951">
        <w:rPr>
          <w:color w:val="000000" w:themeColor="text1"/>
        </w:rPr>
        <w:t>1) Wydzierżawiający: Nadleśnictwo Świebodzin, ul. Wojska Polskiego 3, 66-</w:t>
      </w:r>
      <w:r w:rsidR="006E0D1A">
        <w:rPr>
          <w:color w:val="000000" w:themeColor="text1"/>
        </w:rPr>
        <w:t>2</w:t>
      </w:r>
      <w:r w:rsidRPr="003F4951">
        <w:rPr>
          <w:color w:val="000000" w:themeColor="text1"/>
        </w:rPr>
        <w:t>00 Świebodzin,</w:t>
      </w:r>
      <w:r w:rsidRPr="007D3C82">
        <w:rPr>
          <w:color w:val="000000" w:themeColor="text1"/>
        </w:rPr>
        <w:t xml:space="preserve"> e-mail: </w:t>
      </w:r>
      <w:hyperlink r:id="rId8" w:history="1">
        <w:r w:rsidRPr="007D3C82">
          <w:rPr>
            <w:rStyle w:val="Hipercze"/>
          </w:rPr>
          <w:t>swiebodzin@zielonagora.lasy.gov.pl</w:t>
        </w:r>
      </w:hyperlink>
      <w:r w:rsidRPr="007D3C82">
        <w:rPr>
          <w:color w:val="000000" w:themeColor="text1"/>
        </w:rPr>
        <w:t>. tel</w:t>
      </w:r>
      <w:r w:rsidR="004973B9" w:rsidRPr="007D3C82">
        <w:rPr>
          <w:color w:val="000000" w:themeColor="text1"/>
        </w:rPr>
        <w:t>.</w:t>
      </w:r>
      <w:r w:rsidRPr="007D3C82">
        <w:rPr>
          <w:color w:val="000000" w:themeColor="text1"/>
        </w:rPr>
        <w:t xml:space="preserve"> </w:t>
      </w:r>
      <w:r w:rsidRPr="003F4951">
        <w:rPr>
          <w:color w:val="000000" w:themeColor="text1"/>
          <w:lang w:val="en-US"/>
        </w:rPr>
        <w:t>(48)</w:t>
      </w:r>
      <w:r w:rsidR="0072500A" w:rsidRPr="003F4951">
        <w:rPr>
          <w:rFonts w:eastAsia="Times New Roman"/>
          <w:color w:val="385623"/>
          <w:lang w:val="en-US"/>
        </w:rPr>
        <w:t xml:space="preserve"> </w:t>
      </w:r>
      <w:r w:rsidRPr="003F4951">
        <w:rPr>
          <w:color w:val="000000" w:themeColor="text1"/>
          <w:lang w:val="en-US"/>
        </w:rPr>
        <w:t>68 382 20 01</w:t>
      </w:r>
      <w:r w:rsidR="004973B9" w:rsidRPr="003F4951">
        <w:rPr>
          <w:color w:val="000000" w:themeColor="text1"/>
          <w:lang w:val="en-US"/>
        </w:rPr>
        <w:t>,</w:t>
      </w:r>
    </w:p>
    <w:p w14:paraId="1BA7EBBD" w14:textId="28431BD1" w:rsidR="004973B9" w:rsidRPr="003F4951" w:rsidRDefault="004973B9" w:rsidP="00A96258">
      <w:pPr>
        <w:pStyle w:val="Bodytext20"/>
        <w:shd w:val="clear" w:color="auto" w:fill="auto"/>
        <w:tabs>
          <w:tab w:val="left" w:pos="310"/>
        </w:tabs>
        <w:spacing w:line="360" w:lineRule="auto"/>
        <w:ind w:left="320" w:firstLine="0"/>
        <w:jc w:val="both"/>
        <w:rPr>
          <w:color w:val="000000" w:themeColor="text1"/>
          <w:lang w:val="en-US"/>
        </w:rPr>
      </w:pPr>
      <w:r w:rsidRPr="003F4951">
        <w:rPr>
          <w:color w:val="000000" w:themeColor="text1"/>
          <w:lang w:val="en-US"/>
        </w:rPr>
        <w:lastRenderedPageBreak/>
        <w:t>2)</w:t>
      </w:r>
      <w:r w:rsidR="00755F56" w:rsidRPr="003F4951">
        <w:rPr>
          <w:color w:val="000000" w:themeColor="text1"/>
          <w:lang w:val="en-US"/>
        </w:rPr>
        <w:t xml:space="preserve"> </w:t>
      </w:r>
      <w:proofErr w:type="spellStart"/>
      <w:r w:rsidRPr="003F4951">
        <w:rPr>
          <w:color w:val="000000" w:themeColor="text1"/>
          <w:lang w:val="en-US"/>
        </w:rPr>
        <w:t>Dzierżawca</w:t>
      </w:r>
      <w:proofErr w:type="spellEnd"/>
      <w:r w:rsidR="00755F56" w:rsidRPr="003F4951">
        <w:rPr>
          <w:color w:val="000000" w:themeColor="text1"/>
          <w:lang w:val="en-US"/>
        </w:rPr>
        <w:t>:</w:t>
      </w:r>
      <w:r w:rsidRPr="003F4951">
        <w:rPr>
          <w:color w:val="000000" w:themeColor="text1"/>
          <w:lang w:val="en-US"/>
        </w:rPr>
        <w:t xml:space="preserve"> ……………………………………………………………………………</w:t>
      </w:r>
    </w:p>
    <w:p w14:paraId="730303BC" w14:textId="77777777" w:rsidR="0068003D" w:rsidRPr="003F4951" w:rsidRDefault="0068003D" w:rsidP="00E03AD7">
      <w:pPr>
        <w:pStyle w:val="Bodytext30"/>
        <w:shd w:val="clear" w:color="auto" w:fill="auto"/>
        <w:spacing w:line="360" w:lineRule="auto"/>
        <w:ind w:left="380"/>
        <w:jc w:val="center"/>
        <w:rPr>
          <w:color w:val="000000" w:themeColor="text1"/>
          <w:lang w:val="en-US"/>
        </w:rPr>
      </w:pPr>
    </w:p>
    <w:p w14:paraId="31786C79" w14:textId="54E01598" w:rsidR="004B5DCD" w:rsidRPr="003F4951" w:rsidRDefault="004B5DCD" w:rsidP="00E03AD7">
      <w:pPr>
        <w:pStyle w:val="Bodytext30"/>
        <w:shd w:val="clear" w:color="auto" w:fill="auto"/>
        <w:spacing w:line="360" w:lineRule="auto"/>
        <w:ind w:left="380"/>
        <w:jc w:val="center"/>
        <w:rPr>
          <w:color w:val="000000" w:themeColor="text1"/>
          <w:lang w:val="en-US"/>
        </w:rPr>
      </w:pPr>
      <w:r w:rsidRPr="003F4951">
        <w:rPr>
          <w:color w:val="000000" w:themeColor="text1"/>
          <w:lang w:val="en-US"/>
        </w:rPr>
        <w:t>§ 1</w:t>
      </w:r>
      <w:r w:rsidR="00A66FBD" w:rsidRPr="003F4951">
        <w:rPr>
          <w:color w:val="000000" w:themeColor="text1"/>
          <w:lang w:val="en-US"/>
        </w:rPr>
        <w:t>1</w:t>
      </w:r>
    </w:p>
    <w:p w14:paraId="6D3AF113" w14:textId="77777777" w:rsidR="0068003D" w:rsidRPr="003F4951" w:rsidRDefault="0068003D" w:rsidP="0068003D">
      <w:pPr>
        <w:pStyle w:val="Akapitzlist"/>
        <w:numPr>
          <w:ilvl w:val="2"/>
          <w:numId w:val="14"/>
        </w:numPr>
        <w:tabs>
          <w:tab w:val="clear" w:pos="1080"/>
          <w:tab w:val="num" w:pos="-113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color w:val="000000" w:themeColor="text1"/>
          <w:sz w:val="22"/>
          <w:szCs w:val="22"/>
        </w:rPr>
        <w:t>Spory wynikające z realizacji niniejszej umowy będą rozstrzygane przez sąd powszechny właściwy miejscowo dla Wydzierżawiającego.</w:t>
      </w:r>
    </w:p>
    <w:p w14:paraId="093F4A63" w14:textId="77777777" w:rsidR="0068003D" w:rsidRPr="003F4951" w:rsidRDefault="0068003D" w:rsidP="0068003D">
      <w:pPr>
        <w:pStyle w:val="Akapitzlist"/>
        <w:numPr>
          <w:ilvl w:val="2"/>
          <w:numId w:val="14"/>
        </w:numPr>
        <w:tabs>
          <w:tab w:val="clear" w:pos="1080"/>
          <w:tab w:val="num" w:pos="-113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4951">
        <w:rPr>
          <w:rFonts w:ascii="Arial" w:hAnsi="Arial" w:cs="Arial"/>
          <w:color w:val="000000" w:themeColor="text1"/>
          <w:sz w:val="22"/>
          <w:szCs w:val="22"/>
        </w:rPr>
        <w:t>Postanowienia ust. 1 mają zastosowanie także po wygaśnięciu, rozwiązaniu, wypowiedzeniu, odstąpieniu od umowy lub dokonaniu innej równoważnej w skutkach czynności prawnej lub faktycznej.</w:t>
      </w:r>
    </w:p>
    <w:p w14:paraId="5C155B68" w14:textId="77777777" w:rsidR="0068003D" w:rsidRPr="003F4951" w:rsidRDefault="0068003D" w:rsidP="0068003D">
      <w:pPr>
        <w:pStyle w:val="Akapitzlist"/>
        <w:numPr>
          <w:ilvl w:val="2"/>
          <w:numId w:val="14"/>
        </w:numPr>
        <w:tabs>
          <w:tab w:val="clear" w:pos="1080"/>
          <w:tab w:val="num" w:pos="-113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4951">
        <w:rPr>
          <w:rFonts w:ascii="Arial" w:hAnsi="Arial" w:cs="Arial"/>
          <w:color w:val="000000" w:themeColor="text1"/>
          <w:sz w:val="22"/>
          <w:szCs w:val="22"/>
        </w:rPr>
        <w:t>W przypadku zgłaszania przez osoby trzecie roszczeń względem Wydzierżawiającego, Dzierżawca zobowiązuje się przyłączyć do wszelkich postępowań sądowych, arbitrażowych lub mediacyjnych oraz zwolnić Wydzierżawiającego z obowiązku świadczenia. Dzierżawca jest odpowiedzialny względem Wydzierżawiającego za to, że osoby trzecie nie będą od niego żądać spełnienia świadczenia z powyższych tytułów.</w:t>
      </w:r>
    </w:p>
    <w:p w14:paraId="54EA2898" w14:textId="77777777" w:rsidR="0068003D" w:rsidRPr="003F4951" w:rsidRDefault="0068003D" w:rsidP="00F25BD1">
      <w:pPr>
        <w:pStyle w:val="Bodytext30"/>
        <w:shd w:val="clear" w:color="auto" w:fill="auto"/>
        <w:spacing w:line="360" w:lineRule="auto"/>
        <w:ind w:left="380"/>
        <w:jc w:val="center"/>
        <w:rPr>
          <w:color w:val="000000" w:themeColor="text1"/>
        </w:rPr>
      </w:pPr>
    </w:p>
    <w:p w14:paraId="00CF389E" w14:textId="7E6F3598" w:rsidR="0052438D" w:rsidRPr="003F4951" w:rsidRDefault="004B5DCD" w:rsidP="00F25BD1">
      <w:pPr>
        <w:pStyle w:val="Bodytext30"/>
        <w:shd w:val="clear" w:color="auto" w:fill="auto"/>
        <w:spacing w:line="360" w:lineRule="auto"/>
        <w:ind w:left="380"/>
        <w:jc w:val="center"/>
        <w:rPr>
          <w:color w:val="000000" w:themeColor="text1"/>
        </w:rPr>
      </w:pPr>
      <w:r w:rsidRPr="003F4951">
        <w:rPr>
          <w:color w:val="000000" w:themeColor="text1"/>
        </w:rPr>
        <w:t>§ 1</w:t>
      </w:r>
      <w:r w:rsidR="00A66FBD" w:rsidRPr="003F4951">
        <w:rPr>
          <w:color w:val="000000" w:themeColor="text1"/>
        </w:rPr>
        <w:t>2</w:t>
      </w:r>
    </w:p>
    <w:p w14:paraId="4330B7F9" w14:textId="7ADEB87C" w:rsidR="00E03AD7" w:rsidRPr="003F4951" w:rsidRDefault="004B5DCD" w:rsidP="0068003D">
      <w:pPr>
        <w:pStyle w:val="Bodytext20"/>
        <w:shd w:val="clear" w:color="auto" w:fill="auto"/>
        <w:spacing w:line="360" w:lineRule="auto"/>
        <w:ind w:firstLine="0"/>
        <w:jc w:val="both"/>
        <w:rPr>
          <w:color w:val="000000" w:themeColor="text1"/>
        </w:rPr>
      </w:pPr>
      <w:r w:rsidRPr="003F4951">
        <w:rPr>
          <w:color w:val="000000" w:themeColor="text1"/>
        </w:rPr>
        <w:t xml:space="preserve">Umowę sporządzono w dwóch jednobrzmiących egzemplarzach, po jednym dla </w:t>
      </w:r>
      <w:r w:rsidR="00A02113" w:rsidRPr="003F4951">
        <w:rPr>
          <w:color w:val="000000" w:themeColor="text1"/>
        </w:rPr>
        <w:t xml:space="preserve">każdej ze </w:t>
      </w:r>
      <w:r w:rsidRPr="003F4951">
        <w:rPr>
          <w:color w:val="000000" w:themeColor="text1"/>
        </w:rPr>
        <w:t xml:space="preserve">Stron. </w:t>
      </w:r>
    </w:p>
    <w:p w14:paraId="3CA8B5A1" w14:textId="2F4EDD78" w:rsidR="0068003D" w:rsidRPr="003F4951" w:rsidRDefault="0068003D" w:rsidP="0068003D">
      <w:pPr>
        <w:pStyle w:val="Bodytext30"/>
        <w:shd w:val="clear" w:color="auto" w:fill="auto"/>
        <w:spacing w:line="360" w:lineRule="auto"/>
        <w:ind w:left="380"/>
        <w:jc w:val="center"/>
        <w:rPr>
          <w:color w:val="000000" w:themeColor="text1"/>
        </w:rPr>
      </w:pPr>
      <w:r w:rsidRPr="003F4951">
        <w:rPr>
          <w:color w:val="000000" w:themeColor="text1"/>
        </w:rPr>
        <w:t>§ 1</w:t>
      </w:r>
      <w:r w:rsidR="00A66FBD" w:rsidRPr="003F4951">
        <w:rPr>
          <w:color w:val="000000" w:themeColor="text1"/>
        </w:rPr>
        <w:t>3</w:t>
      </w:r>
    </w:p>
    <w:p w14:paraId="00922311" w14:textId="77777777" w:rsidR="0068003D" w:rsidRPr="003F4951" w:rsidRDefault="0068003D" w:rsidP="006800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4951">
        <w:rPr>
          <w:rFonts w:ascii="Arial" w:hAnsi="Arial" w:cs="Arial"/>
          <w:sz w:val="22"/>
          <w:szCs w:val="22"/>
        </w:rPr>
        <w:t>Administratorem danych osobowych jest Nadleśnictwo Świebodzin ul. Wojska Polskiego 3, 66-200 Świebodzin tel. 68 382 20 01. Państwa dane osobowe będą przetwarzane przez Administratora w celu realizacji niniejszej umowy, na podstawie art. 6 ust. 1 lit. b Ogólnego rozporządzenia o ochronie danych osobowych (RODO). Więcej informacji, na temat przetwarzania danych osobowych przez Administratora oraz opis przysługujących praw z tego tytułu, są dostępne na stronie internetowej https://swiebodzin.zielonagora.lasy.gov.pl/ lub na tablicy informacyjnej w siedzibie Administratora.</w:t>
      </w:r>
    </w:p>
    <w:p w14:paraId="2FC112B9" w14:textId="77777777" w:rsidR="004E6485" w:rsidRPr="003F4951" w:rsidRDefault="004E6485" w:rsidP="0068003D">
      <w:pPr>
        <w:pStyle w:val="Bodytext30"/>
        <w:shd w:val="clear" w:color="auto" w:fill="auto"/>
        <w:spacing w:line="360" w:lineRule="auto"/>
        <w:jc w:val="left"/>
        <w:rPr>
          <w:color w:val="000000" w:themeColor="text1"/>
        </w:rPr>
      </w:pPr>
    </w:p>
    <w:p w14:paraId="4D5C9600" w14:textId="4CC0454E" w:rsidR="0052438D" w:rsidRPr="003F4951" w:rsidRDefault="004B5DCD" w:rsidP="00A330B6">
      <w:pPr>
        <w:pStyle w:val="Bodytext30"/>
        <w:shd w:val="clear" w:color="auto" w:fill="auto"/>
        <w:spacing w:line="360" w:lineRule="auto"/>
        <w:ind w:left="284"/>
        <w:jc w:val="left"/>
        <w:rPr>
          <w:color w:val="000000" w:themeColor="text1"/>
        </w:rPr>
      </w:pPr>
      <w:r w:rsidRPr="003F4951">
        <w:rPr>
          <w:color w:val="000000" w:themeColor="text1"/>
        </w:rPr>
        <w:t>WY</w:t>
      </w:r>
      <w:r w:rsidR="004E6485" w:rsidRPr="003F4951">
        <w:rPr>
          <w:color w:val="000000" w:themeColor="text1"/>
        </w:rPr>
        <w:t>DZIERŻAWIAJĄCY</w:t>
      </w:r>
      <w:r w:rsidR="004E6485" w:rsidRPr="003F4951">
        <w:rPr>
          <w:color w:val="000000" w:themeColor="text1"/>
        </w:rPr>
        <w:tab/>
      </w:r>
      <w:r w:rsidR="004E6485" w:rsidRPr="003F4951">
        <w:rPr>
          <w:color w:val="000000" w:themeColor="text1"/>
        </w:rPr>
        <w:tab/>
      </w:r>
      <w:r w:rsidR="004E6485" w:rsidRPr="003F4951">
        <w:rPr>
          <w:color w:val="000000" w:themeColor="text1"/>
        </w:rPr>
        <w:tab/>
      </w:r>
      <w:r w:rsidR="009E0FD2" w:rsidRPr="003F4951">
        <w:rPr>
          <w:color w:val="000000" w:themeColor="text1"/>
        </w:rPr>
        <w:tab/>
      </w:r>
      <w:r w:rsidR="00292A16" w:rsidRPr="003F4951">
        <w:rPr>
          <w:color w:val="000000" w:themeColor="text1"/>
        </w:rPr>
        <w:t xml:space="preserve"> </w:t>
      </w:r>
      <w:r w:rsidR="00A330B6" w:rsidRPr="003F4951">
        <w:rPr>
          <w:color w:val="000000" w:themeColor="text1"/>
        </w:rPr>
        <w:t xml:space="preserve">                                    </w:t>
      </w:r>
      <w:r w:rsidR="004E6485" w:rsidRPr="003F4951">
        <w:rPr>
          <w:color w:val="000000" w:themeColor="text1"/>
        </w:rPr>
        <w:t>DZIERŻAWCA</w:t>
      </w:r>
    </w:p>
    <w:p w14:paraId="7FA69489" w14:textId="77777777" w:rsidR="00583C81" w:rsidRPr="003F4951" w:rsidRDefault="00583C81" w:rsidP="00A330B6">
      <w:pPr>
        <w:pStyle w:val="Bodytext30"/>
        <w:shd w:val="clear" w:color="auto" w:fill="auto"/>
        <w:spacing w:line="360" w:lineRule="auto"/>
        <w:ind w:left="284"/>
        <w:jc w:val="left"/>
        <w:rPr>
          <w:color w:val="000000" w:themeColor="text1"/>
        </w:rPr>
      </w:pPr>
    </w:p>
    <w:p w14:paraId="1352ABCB" w14:textId="77777777" w:rsidR="00583C81" w:rsidRPr="003F4951" w:rsidRDefault="00583C81" w:rsidP="00A330B6">
      <w:pPr>
        <w:pStyle w:val="Bodytext30"/>
        <w:shd w:val="clear" w:color="auto" w:fill="auto"/>
        <w:spacing w:line="360" w:lineRule="auto"/>
        <w:ind w:left="284"/>
        <w:jc w:val="left"/>
        <w:rPr>
          <w:color w:val="000000" w:themeColor="text1"/>
        </w:rPr>
      </w:pPr>
    </w:p>
    <w:p w14:paraId="7D8C767F" w14:textId="77777777" w:rsidR="0021638A" w:rsidRPr="003F4951" w:rsidRDefault="0021638A" w:rsidP="00A66FBD">
      <w:pPr>
        <w:pStyle w:val="Bodytext30"/>
        <w:shd w:val="clear" w:color="auto" w:fill="auto"/>
        <w:spacing w:line="360" w:lineRule="auto"/>
        <w:jc w:val="left"/>
        <w:rPr>
          <w:color w:val="000000" w:themeColor="text1"/>
        </w:rPr>
      </w:pPr>
    </w:p>
    <w:p w14:paraId="08AF452C" w14:textId="77777777" w:rsidR="0021638A" w:rsidRPr="003F4951" w:rsidRDefault="0021638A" w:rsidP="00A330B6">
      <w:pPr>
        <w:pStyle w:val="Bodytext30"/>
        <w:shd w:val="clear" w:color="auto" w:fill="auto"/>
        <w:spacing w:line="360" w:lineRule="auto"/>
        <w:ind w:left="284"/>
        <w:jc w:val="left"/>
        <w:rPr>
          <w:color w:val="000000" w:themeColor="text1"/>
        </w:rPr>
      </w:pPr>
    </w:p>
    <w:p w14:paraId="0EA4C412" w14:textId="77777777" w:rsidR="0068003D" w:rsidRPr="003F4951" w:rsidRDefault="0068003D" w:rsidP="0068003D">
      <w:pPr>
        <w:pStyle w:val="Bodytext20"/>
        <w:shd w:val="clear" w:color="auto" w:fill="auto"/>
        <w:spacing w:line="360" w:lineRule="auto"/>
        <w:ind w:firstLine="0"/>
        <w:jc w:val="left"/>
        <w:rPr>
          <w:b/>
          <w:bCs/>
          <w:color w:val="000000" w:themeColor="text1"/>
        </w:rPr>
      </w:pPr>
      <w:r w:rsidRPr="003F4951">
        <w:rPr>
          <w:b/>
          <w:bCs/>
          <w:color w:val="000000" w:themeColor="text1"/>
        </w:rPr>
        <w:t>Załączniki:</w:t>
      </w:r>
    </w:p>
    <w:p w14:paraId="6202AD32" w14:textId="77777777" w:rsidR="0068003D" w:rsidRPr="003F4951" w:rsidRDefault="0068003D" w:rsidP="0068003D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  <w:tab w:val="left" w:pos="426"/>
        </w:tabs>
        <w:spacing w:line="360" w:lineRule="auto"/>
        <w:ind w:firstLine="0"/>
        <w:jc w:val="both"/>
        <w:rPr>
          <w:color w:val="000000" w:themeColor="text1"/>
        </w:rPr>
      </w:pPr>
      <w:r w:rsidRPr="003F4951">
        <w:rPr>
          <w:color w:val="000000" w:themeColor="text1"/>
        </w:rPr>
        <w:t>Załącznik 1 – Wykaz budynków i budowli znajdujących się na dzierżawionej nieruchomości,</w:t>
      </w:r>
    </w:p>
    <w:p w14:paraId="1BBB3C05" w14:textId="77777777" w:rsidR="0068003D" w:rsidRPr="003F4951" w:rsidRDefault="0068003D" w:rsidP="0068003D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  <w:tab w:val="left" w:pos="785"/>
          <w:tab w:val="left" w:leader="dot" w:pos="5254"/>
        </w:tabs>
        <w:spacing w:line="360" w:lineRule="auto"/>
        <w:ind w:firstLine="0"/>
        <w:jc w:val="both"/>
        <w:rPr>
          <w:color w:val="000000" w:themeColor="text1"/>
        </w:rPr>
      </w:pPr>
      <w:r w:rsidRPr="003F4951">
        <w:rPr>
          <w:color w:val="000000" w:themeColor="text1"/>
        </w:rPr>
        <w:t>Załącznik 2 –Fragment mapy  gospodarczej Nadleśnictwa Świebodzin,</w:t>
      </w:r>
    </w:p>
    <w:p w14:paraId="78FA5205" w14:textId="61FEE81E" w:rsidR="0068003D" w:rsidRPr="003F4951" w:rsidRDefault="0068003D" w:rsidP="0068003D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  <w:tab w:val="left" w:pos="785"/>
          <w:tab w:val="left" w:leader="dot" w:pos="5254"/>
        </w:tabs>
        <w:spacing w:line="360" w:lineRule="auto"/>
        <w:ind w:firstLine="0"/>
        <w:jc w:val="both"/>
        <w:rPr>
          <w:color w:val="000000" w:themeColor="text1"/>
        </w:rPr>
      </w:pPr>
      <w:r w:rsidRPr="003F4951">
        <w:rPr>
          <w:color w:val="000000" w:themeColor="text1"/>
        </w:rPr>
        <w:t>Załącznik 3 – Protokół zdawczo-odbiorczy.</w:t>
      </w:r>
    </w:p>
    <w:p w14:paraId="009A4F00" w14:textId="77777777" w:rsidR="0021638A" w:rsidRPr="003F4951" w:rsidRDefault="0021638A" w:rsidP="00A330B6">
      <w:pPr>
        <w:pStyle w:val="Bodytext30"/>
        <w:shd w:val="clear" w:color="auto" w:fill="auto"/>
        <w:spacing w:line="360" w:lineRule="auto"/>
        <w:ind w:left="284"/>
        <w:jc w:val="left"/>
        <w:rPr>
          <w:color w:val="000000" w:themeColor="text1"/>
        </w:rPr>
      </w:pPr>
    </w:p>
    <w:p w14:paraId="1D0445FE" w14:textId="77777777" w:rsidR="0068003D" w:rsidRDefault="0068003D" w:rsidP="00A66FBD">
      <w:pPr>
        <w:pStyle w:val="Bodytext30"/>
        <w:shd w:val="clear" w:color="auto" w:fill="auto"/>
        <w:spacing w:line="360" w:lineRule="auto"/>
        <w:jc w:val="left"/>
        <w:rPr>
          <w:color w:val="000000" w:themeColor="text1"/>
        </w:rPr>
      </w:pPr>
    </w:p>
    <w:p w14:paraId="3B58E853" w14:textId="7F109B43" w:rsidR="003F2148" w:rsidRPr="003F4951" w:rsidRDefault="0068003D" w:rsidP="00755F56">
      <w:pPr>
        <w:pStyle w:val="Bodytext30"/>
        <w:shd w:val="clear" w:color="auto" w:fill="auto"/>
        <w:spacing w:line="360" w:lineRule="auto"/>
        <w:ind w:left="284"/>
        <w:jc w:val="left"/>
        <w:rPr>
          <w:color w:val="000000" w:themeColor="text1"/>
        </w:rPr>
      </w:pPr>
      <w:r w:rsidRPr="003F4951">
        <w:rPr>
          <w:color w:val="000000" w:themeColor="text1"/>
        </w:rPr>
        <w:lastRenderedPageBreak/>
        <w:t xml:space="preserve">                                                                                    </w:t>
      </w:r>
      <w:r w:rsidR="003F2148" w:rsidRPr="003F4951">
        <w:rPr>
          <w:color w:val="000000" w:themeColor="text1"/>
        </w:rPr>
        <w:t xml:space="preserve"> Załącznik nr 1 do umowy</w:t>
      </w:r>
    </w:p>
    <w:p w14:paraId="0793B75B" w14:textId="068D7C22" w:rsidR="003F2148" w:rsidRPr="003F4951" w:rsidRDefault="003F2148" w:rsidP="00A330B6">
      <w:pPr>
        <w:pStyle w:val="Bodytext30"/>
        <w:shd w:val="clear" w:color="auto" w:fill="auto"/>
        <w:spacing w:line="360" w:lineRule="auto"/>
        <w:ind w:left="284"/>
        <w:jc w:val="left"/>
        <w:rPr>
          <w:color w:val="000000" w:themeColor="text1"/>
        </w:rPr>
      </w:pPr>
      <w:r w:rsidRPr="003F4951">
        <w:rPr>
          <w:color w:val="000000" w:themeColor="text1"/>
        </w:rPr>
        <w:t>Wykaz budynków i budowli znajdujących się na dzierżawionej nieruchomości</w:t>
      </w:r>
    </w:p>
    <w:p w14:paraId="0AB0152C" w14:textId="77777777" w:rsidR="00B6280B" w:rsidRPr="003F4951" w:rsidRDefault="00B6280B" w:rsidP="00A330B6">
      <w:pPr>
        <w:pStyle w:val="Bodytext30"/>
        <w:shd w:val="clear" w:color="auto" w:fill="auto"/>
        <w:spacing w:line="360" w:lineRule="auto"/>
        <w:ind w:left="284"/>
        <w:jc w:val="left"/>
        <w:rPr>
          <w:color w:val="000000" w:themeColor="text1"/>
        </w:rPr>
      </w:pPr>
    </w:p>
    <w:tbl>
      <w:tblPr>
        <w:tblW w:w="8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3"/>
        <w:gridCol w:w="5954"/>
        <w:gridCol w:w="160"/>
      </w:tblGrid>
      <w:tr w:rsidR="00B6280B" w:rsidRPr="003F4951" w14:paraId="340DA686" w14:textId="77777777" w:rsidTr="00B6280B">
        <w:trPr>
          <w:gridAfter w:val="1"/>
          <w:wAfter w:w="160" w:type="dxa"/>
          <w:trHeight w:val="9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6456B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L.p.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61F283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NR INW.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A160DB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Nazwa obiektu</w:t>
            </w:r>
          </w:p>
        </w:tc>
      </w:tr>
      <w:tr w:rsidR="00B6280B" w:rsidRPr="003F4951" w14:paraId="0CD45DF0" w14:textId="77777777" w:rsidTr="00B6280B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2AFD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FEA41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77E3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02C1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B6280B" w:rsidRPr="003F4951" w14:paraId="5290B21D" w14:textId="77777777" w:rsidTr="00B6280B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8007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5505D17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110/29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1F50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bud. mieszk. Z-</w:t>
            </w:r>
            <w:proofErr w:type="spellStart"/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órze</w:t>
            </w:r>
            <w:proofErr w:type="spellEnd"/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60" w:type="dxa"/>
            <w:vAlign w:val="center"/>
            <w:hideMark/>
          </w:tcPr>
          <w:p w14:paraId="308DFF87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B6280B" w:rsidRPr="003F4951" w14:paraId="2B3CE94F" w14:textId="77777777" w:rsidTr="00B6280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4BC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1A6EDBC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109/439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4367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Wiata na samochody </w:t>
            </w:r>
            <w:proofErr w:type="spellStart"/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Low.Zagorze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615594DE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B6280B" w:rsidRPr="003F4951" w14:paraId="055D375E" w14:textId="77777777" w:rsidTr="00B6280B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3B50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B234E11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441/455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D27E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Agregat pompowy </w:t>
            </w:r>
            <w:proofErr w:type="spellStart"/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Łow.Zagórze</w:t>
            </w:r>
            <w:proofErr w:type="spellEnd"/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w studni głębinowej</w:t>
            </w:r>
          </w:p>
        </w:tc>
        <w:tc>
          <w:tcPr>
            <w:tcW w:w="160" w:type="dxa"/>
            <w:vAlign w:val="center"/>
            <w:hideMark/>
          </w:tcPr>
          <w:p w14:paraId="0D761055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B6280B" w:rsidRPr="003F4951" w14:paraId="38DE007B" w14:textId="77777777" w:rsidTr="00B6280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C43F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E72A071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108/88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FD0D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bud. gosp. Zagórze łowiectwo</w:t>
            </w:r>
          </w:p>
        </w:tc>
        <w:tc>
          <w:tcPr>
            <w:tcW w:w="160" w:type="dxa"/>
            <w:vAlign w:val="center"/>
            <w:hideMark/>
          </w:tcPr>
          <w:p w14:paraId="2BD581B6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B6280B" w:rsidRPr="003F4951" w14:paraId="76EF5892" w14:textId="77777777" w:rsidTr="00B6280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2E99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2997B1A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108/1179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DEA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bud. gosp. Zagórze</w:t>
            </w:r>
          </w:p>
        </w:tc>
        <w:tc>
          <w:tcPr>
            <w:tcW w:w="160" w:type="dxa"/>
            <w:vAlign w:val="center"/>
            <w:hideMark/>
          </w:tcPr>
          <w:p w14:paraId="26FDF010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B6280B" w:rsidRPr="003F4951" w14:paraId="051717D6" w14:textId="77777777" w:rsidTr="00B6280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D32C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1231BD2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211/208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2327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Sieć wodociągowa Zagórze</w:t>
            </w:r>
          </w:p>
        </w:tc>
        <w:tc>
          <w:tcPr>
            <w:tcW w:w="160" w:type="dxa"/>
            <w:vAlign w:val="center"/>
            <w:hideMark/>
          </w:tcPr>
          <w:p w14:paraId="63245D2B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B6280B" w:rsidRPr="003F4951" w14:paraId="1EEE510A" w14:textId="77777777" w:rsidTr="00B6280B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1EB8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379589A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211/209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EB07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Szambo 3-komorowe Zagórze</w:t>
            </w:r>
          </w:p>
        </w:tc>
        <w:tc>
          <w:tcPr>
            <w:tcW w:w="160" w:type="dxa"/>
            <w:vAlign w:val="center"/>
            <w:hideMark/>
          </w:tcPr>
          <w:p w14:paraId="156D58A4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B6280B" w:rsidRPr="003F4951" w14:paraId="3F9D5683" w14:textId="77777777" w:rsidTr="00B6280B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AEB8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6E6AAA0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291/183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978A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Ogrodzenie z siatki Zagórze</w:t>
            </w:r>
          </w:p>
        </w:tc>
        <w:tc>
          <w:tcPr>
            <w:tcW w:w="160" w:type="dxa"/>
            <w:vAlign w:val="center"/>
            <w:hideMark/>
          </w:tcPr>
          <w:p w14:paraId="2BBE53B0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B6280B" w:rsidRPr="003F4951" w14:paraId="64A8E30D" w14:textId="77777777" w:rsidTr="00B6280B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B5B0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CA2C91A" w14:textId="77777777" w:rsidR="00B6280B" w:rsidRPr="003F4951" w:rsidRDefault="00B6280B" w:rsidP="00B6280B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291/3327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BB5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F4951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Ogrodzenie studni przy kwaterze myśliwskiej</w:t>
            </w:r>
          </w:p>
        </w:tc>
        <w:tc>
          <w:tcPr>
            <w:tcW w:w="160" w:type="dxa"/>
            <w:vAlign w:val="center"/>
            <w:hideMark/>
          </w:tcPr>
          <w:p w14:paraId="7A0D209B" w14:textId="77777777" w:rsidR="00B6280B" w:rsidRPr="003F4951" w:rsidRDefault="00B6280B" w:rsidP="00B6280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5D129BE4" w14:textId="77777777" w:rsidR="00B6280B" w:rsidRPr="003F4951" w:rsidRDefault="00B6280B" w:rsidP="00A330B6">
      <w:pPr>
        <w:pStyle w:val="Bodytext30"/>
        <w:shd w:val="clear" w:color="auto" w:fill="auto"/>
        <w:spacing w:line="360" w:lineRule="auto"/>
        <w:ind w:left="284"/>
        <w:jc w:val="left"/>
        <w:rPr>
          <w:color w:val="000000" w:themeColor="text1"/>
        </w:rPr>
      </w:pPr>
    </w:p>
    <w:sectPr w:rsidR="00B6280B" w:rsidRPr="003F4951" w:rsidSect="00753025">
      <w:footerReference w:type="default" r:id="rId9"/>
      <w:footerReference w:type="first" r:id="rId10"/>
      <w:pgSz w:w="11900" w:h="16840"/>
      <w:pgMar w:top="1417" w:right="1417" w:bottom="1417" w:left="14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2F91A" w14:textId="77777777" w:rsidR="007A65C9" w:rsidRDefault="007A65C9">
      <w:r>
        <w:separator/>
      </w:r>
    </w:p>
  </w:endnote>
  <w:endnote w:type="continuationSeparator" w:id="0">
    <w:p w14:paraId="243647D1" w14:textId="77777777" w:rsidR="007A65C9" w:rsidRDefault="007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1020282"/>
      <w:docPartObj>
        <w:docPartGallery w:val="Page Numbers (Bottom of Page)"/>
        <w:docPartUnique/>
      </w:docPartObj>
    </w:sdtPr>
    <w:sdtContent>
      <w:p w14:paraId="20F0F578" w14:textId="117BF21D" w:rsidR="00E53937" w:rsidRDefault="00E53937">
        <w:pPr>
          <w:pStyle w:val="Stopka"/>
          <w:jc w:val="center"/>
        </w:pPr>
        <w:r w:rsidRPr="006C1C6A">
          <w:rPr>
            <w:rFonts w:ascii="Arial" w:hAnsi="Arial" w:cs="Arial"/>
            <w:sz w:val="20"/>
            <w:szCs w:val="20"/>
          </w:rPr>
          <w:fldChar w:fldCharType="begin"/>
        </w:r>
        <w:r w:rsidRPr="006C1C6A">
          <w:rPr>
            <w:rFonts w:ascii="Arial" w:hAnsi="Arial" w:cs="Arial"/>
            <w:sz w:val="20"/>
            <w:szCs w:val="20"/>
          </w:rPr>
          <w:instrText>PAGE   \* MERGEFORMAT</w:instrText>
        </w:r>
        <w:r w:rsidRPr="006C1C6A">
          <w:rPr>
            <w:rFonts w:ascii="Arial" w:hAnsi="Arial" w:cs="Arial"/>
            <w:sz w:val="20"/>
            <w:szCs w:val="20"/>
          </w:rPr>
          <w:fldChar w:fldCharType="separate"/>
        </w:r>
        <w:r w:rsidRPr="006C1C6A">
          <w:rPr>
            <w:rFonts w:ascii="Arial" w:hAnsi="Arial" w:cs="Arial"/>
            <w:sz w:val="20"/>
            <w:szCs w:val="20"/>
          </w:rPr>
          <w:t>2</w:t>
        </w:r>
        <w:r w:rsidRPr="006C1C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3AE539" w14:textId="77777777" w:rsidR="00453E5C" w:rsidRDefault="00453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DC02" w14:textId="43E34941" w:rsidR="009B5D43" w:rsidRDefault="009B5D43">
    <w:pPr>
      <w:pStyle w:val="Stopka"/>
    </w:pPr>
  </w:p>
  <w:p w14:paraId="64C69F9B" w14:textId="6EC41210" w:rsidR="0052438D" w:rsidRDefault="0052438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7B6AA" w14:textId="77777777" w:rsidR="007A65C9" w:rsidRDefault="007A65C9"/>
  </w:footnote>
  <w:footnote w:type="continuationSeparator" w:id="0">
    <w:p w14:paraId="4AD20C75" w14:textId="77777777" w:rsidR="007A65C9" w:rsidRDefault="007A65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677ED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DFC24C4"/>
    <w:multiLevelType w:val="hybridMultilevel"/>
    <w:tmpl w:val="52F4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6AA4"/>
    <w:multiLevelType w:val="multilevel"/>
    <w:tmpl w:val="BD5E5B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856D0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>
      <w:start w:val="1"/>
      <w:numFmt w:val="decimal"/>
      <w:lvlText w:val="%4."/>
      <w:lvlJc w:val="left"/>
      <w:pPr>
        <w:tabs>
          <w:tab w:val="num" w:pos="1592"/>
        </w:tabs>
        <w:ind w:left="1592" w:hanging="360"/>
      </w:pPr>
    </w:lvl>
    <w:lvl w:ilvl="4">
      <w:start w:val="1"/>
      <w:numFmt w:val="decimal"/>
      <w:lvlText w:val="%5."/>
      <w:lvlJc w:val="left"/>
      <w:pPr>
        <w:tabs>
          <w:tab w:val="num" w:pos="1952"/>
        </w:tabs>
        <w:ind w:left="1952" w:hanging="360"/>
      </w:pPr>
    </w:lvl>
    <w:lvl w:ilvl="5">
      <w:start w:val="1"/>
      <w:numFmt w:val="decimal"/>
      <w:lvlText w:val="%6."/>
      <w:lvlJc w:val="left"/>
      <w:pPr>
        <w:tabs>
          <w:tab w:val="num" w:pos="2312"/>
        </w:tabs>
        <w:ind w:left="2312" w:hanging="360"/>
      </w:pPr>
    </w:lvl>
    <w:lvl w:ilvl="6">
      <w:start w:val="1"/>
      <w:numFmt w:val="decimal"/>
      <w:lvlText w:val="%7."/>
      <w:lvlJc w:val="left"/>
      <w:pPr>
        <w:tabs>
          <w:tab w:val="num" w:pos="2672"/>
        </w:tabs>
        <w:ind w:left="2672" w:hanging="360"/>
      </w:pPr>
    </w:lvl>
    <w:lvl w:ilvl="7">
      <w:start w:val="1"/>
      <w:numFmt w:val="decimal"/>
      <w:lvlText w:val="%8."/>
      <w:lvlJc w:val="left"/>
      <w:pPr>
        <w:tabs>
          <w:tab w:val="num" w:pos="3032"/>
        </w:tabs>
        <w:ind w:left="3032" w:hanging="360"/>
      </w:pPr>
    </w:lvl>
    <w:lvl w:ilvl="8">
      <w:start w:val="1"/>
      <w:numFmt w:val="decimal"/>
      <w:lvlText w:val="%9."/>
      <w:lvlJc w:val="left"/>
      <w:pPr>
        <w:tabs>
          <w:tab w:val="num" w:pos="3392"/>
        </w:tabs>
        <w:ind w:left="3392" w:hanging="360"/>
      </w:pPr>
    </w:lvl>
  </w:abstractNum>
  <w:abstractNum w:abstractNumId="5" w15:restartNumberingAfterBreak="0">
    <w:nsid w:val="18EA10FF"/>
    <w:multiLevelType w:val="hybridMultilevel"/>
    <w:tmpl w:val="A6BE32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01085"/>
    <w:multiLevelType w:val="multilevel"/>
    <w:tmpl w:val="D8DC16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B684F"/>
    <w:multiLevelType w:val="multilevel"/>
    <w:tmpl w:val="C936AA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026BB9"/>
    <w:multiLevelType w:val="multilevel"/>
    <w:tmpl w:val="F27C09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510C73"/>
    <w:multiLevelType w:val="multilevel"/>
    <w:tmpl w:val="7AD823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867997"/>
    <w:multiLevelType w:val="hybridMultilevel"/>
    <w:tmpl w:val="251284E4"/>
    <w:lvl w:ilvl="0" w:tplc="95044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82037"/>
    <w:multiLevelType w:val="hybridMultilevel"/>
    <w:tmpl w:val="0D56E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17F6C"/>
    <w:multiLevelType w:val="multilevel"/>
    <w:tmpl w:val="403EF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F364D8"/>
    <w:multiLevelType w:val="hybridMultilevel"/>
    <w:tmpl w:val="FFB0C82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3206E3C"/>
    <w:multiLevelType w:val="hybridMultilevel"/>
    <w:tmpl w:val="F51A9F14"/>
    <w:lvl w:ilvl="0" w:tplc="82FC937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44C86FEF"/>
    <w:multiLevelType w:val="multilevel"/>
    <w:tmpl w:val="11C4FAE2"/>
    <w:name w:val="WW8Num9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1FC0293"/>
    <w:multiLevelType w:val="multilevel"/>
    <w:tmpl w:val="D80E1B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C41E04"/>
    <w:multiLevelType w:val="multilevel"/>
    <w:tmpl w:val="499E9E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526BC5"/>
    <w:multiLevelType w:val="multilevel"/>
    <w:tmpl w:val="781C37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C86261"/>
    <w:multiLevelType w:val="hybridMultilevel"/>
    <w:tmpl w:val="6B924AC0"/>
    <w:lvl w:ilvl="0" w:tplc="79A090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76A33"/>
    <w:multiLevelType w:val="multilevel"/>
    <w:tmpl w:val="E2EAF1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8C5553"/>
    <w:multiLevelType w:val="multilevel"/>
    <w:tmpl w:val="403EF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0E109A"/>
    <w:multiLevelType w:val="multilevel"/>
    <w:tmpl w:val="08806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>
      <w:start w:val="1"/>
      <w:numFmt w:val="decimal"/>
      <w:lvlText w:val="%4."/>
      <w:lvlJc w:val="left"/>
      <w:pPr>
        <w:tabs>
          <w:tab w:val="num" w:pos="1592"/>
        </w:tabs>
        <w:ind w:left="1592" w:hanging="360"/>
      </w:pPr>
    </w:lvl>
    <w:lvl w:ilvl="4">
      <w:start w:val="1"/>
      <w:numFmt w:val="decimal"/>
      <w:lvlText w:val="%5."/>
      <w:lvlJc w:val="left"/>
      <w:pPr>
        <w:tabs>
          <w:tab w:val="num" w:pos="1952"/>
        </w:tabs>
        <w:ind w:left="1952" w:hanging="360"/>
      </w:pPr>
    </w:lvl>
    <w:lvl w:ilvl="5">
      <w:start w:val="1"/>
      <w:numFmt w:val="decimal"/>
      <w:lvlText w:val="%6."/>
      <w:lvlJc w:val="left"/>
      <w:pPr>
        <w:tabs>
          <w:tab w:val="num" w:pos="2312"/>
        </w:tabs>
        <w:ind w:left="2312" w:hanging="360"/>
      </w:pPr>
    </w:lvl>
    <w:lvl w:ilvl="6">
      <w:start w:val="1"/>
      <w:numFmt w:val="decimal"/>
      <w:lvlText w:val="%7."/>
      <w:lvlJc w:val="left"/>
      <w:pPr>
        <w:tabs>
          <w:tab w:val="num" w:pos="2672"/>
        </w:tabs>
        <w:ind w:left="2672" w:hanging="360"/>
      </w:pPr>
    </w:lvl>
    <w:lvl w:ilvl="7">
      <w:start w:val="1"/>
      <w:numFmt w:val="decimal"/>
      <w:lvlText w:val="%8."/>
      <w:lvlJc w:val="left"/>
      <w:pPr>
        <w:tabs>
          <w:tab w:val="num" w:pos="3032"/>
        </w:tabs>
        <w:ind w:left="3032" w:hanging="360"/>
      </w:pPr>
    </w:lvl>
    <w:lvl w:ilvl="8">
      <w:start w:val="1"/>
      <w:numFmt w:val="decimal"/>
      <w:lvlText w:val="%9."/>
      <w:lvlJc w:val="left"/>
      <w:pPr>
        <w:tabs>
          <w:tab w:val="num" w:pos="3392"/>
        </w:tabs>
        <w:ind w:left="3392" w:hanging="360"/>
      </w:pPr>
    </w:lvl>
  </w:abstractNum>
  <w:abstractNum w:abstractNumId="23" w15:restartNumberingAfterBreak="0">
    <w:nsid w:val="79EF19AA"/>
    <w:multiLevelType w:val="hybridMultilevel"/>
    <w:tmpl w:val="E51E68AC"/>
    <w:lvl w:ilvl="0" w:tplc="641621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EA85255"/>
    <w:multiLevelType w:val="multilevel"/>
    <w:tmpl w:val="B48620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1704053">
    <w:abstractNumId w:val="20"/>
  </w:num>
  <w:num w:numId="2" w16cid:durableId="1288317975">
    <w:abstractNumId w:val="7"/>
  </w:num>
  <w:num w:numId="3" w16cid:durableId="98333721">
    <w:abstractNumId w:val="9"/>
  </w:num>
  <w:num w:numId="4" w16cid:durableId="21174896">
    <w:abstractNumId w:val="18"/>
  </w:num>
  <w:num w:numId="5" w16cid:durableId="1899169996">
    <w:abstractNumId w:val="24"/>
  </w:num>
  <w:num w:numId="6" w16cid:durableId="1686050274">
    <w:abstractNumId w:val="21"/>
  </w:num>
  <w:num w:numId="7" w16cid:durableId="2129817249">
    <w:abstractNumId w:val="16"/>
  </w:num>
  <w:num w:numId="8" w16cid:durableId="1872722725">
    <w:abstractNumId w:val="6"/>
  </w:num>
  <w:num w:numId="9" w16cid:durableId="108283570">
    <w:abstractNumId w:val="3"/>
  </w:num>
  <w:num w:numId="10" w16cid:durableId="550918922">
    <w:abstractNumId w:val="8"/>
  </w:num>
  <w:num w:numId="11" w16cid:durableId="601650984">
    <w:abstractNumId w:val="17"/>
  </w:num>
  <w:num w:numId="12" w16cid:durableId="871575628">
    <w:abstractNumId w:val="12"/>
  </w:num>
  <w:num w:numId="13" w16cid:durableId="89739585">
    <w:abstractNumId w:val="23"/>
  </w:num>
  <w:num w:numId="14" w16cid:durableId="716126693">
    <w:abstractNumId w:val="1"/>
  </w:num>
  <w:num w:numId="15" w16cid:durableId="294064094">
    <w:abstractNumId w:val="4"/>
  </w:num>
  <w:num w:numId="16" w16cid:durableId="988636273">
    <w:abstractNumId w:val="22"/>
  </w:num>
  <w:num w:numId="17" w16cid:durableId="103236857">
    <w:abstractNumId w:val="10"/>
  </w:num>
  <w:num w:numId="18" w16cid:durableId="1695887752">
    <w:abstractNumId w:val="19"/>
  </w:num>
  <w:num w:numId="19" w16cid:durableId="820197314">
    <w:abstractNumId w:val="15"/>
  </w:num>
  <w:num w:numId="20" w16cid:durableId="1598639030">
    <w:abstractNumId w:val="13"/>
  </w:num>
  <w:num w:numId="21" w16cid:durableId="263540517">
    <w:abstractNumId w:val="2"/>
  </w:num>
  <w:num w:numId="22" w16cid:durableId="489295327">
    <w:abstractNumId w:val="11"/>
  </w:num>
  <w:num w:numId="23" w16cid:durableId="1364013543">
    <w:abstractNumId w:val="5"/>
  </w:num>
  <w:num w:numId="24" w16cid:durableId="1242251700">
    <w:abstractNumId w:val="0"/>
  </w:num>
  <w:num w:numId="25" w16cid:durableId="1540773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8D"/>
    <w:rsid w:val="00072B89"/>
    <w:rsid w:val="0008070C"/>
    <w:rsid w:val="00097235"/>
    <w:rsid w:val="00097303"/>
    <w:rsid w:val="0009798D"/>
    <w:rsid w:val="000A74B3"/>
    <w:rsid w:val="00103E90"/>
    <w:rsid w:val="00127FAF"/>
    <w:rsid w:val="001431AF"/>
    <w:rsid w:val="0014466C"/>
    <w:rsid w:val="00156CEA"/>
    <w:rsid w:val="00181810"/>
    <w:rsid w:val="00186599"/>
    <w:rsid w:val="001B4CA0"/>
    <w:rsid w:val="001B7D51"/>
    <w:rsid w:val="001C4749"/>
    <w:rsid w:val="001D70C8"/>
    <w:rsid w:val="00210D48"/>
    <w:rsid w:val="00211027"/>
    <w:rsid w:val="00211F8E"/>
    <w:rsid w:val="00211FAF"/>
    <w:rsid w:val="00212F0F"/>
    <w:rsid w:val="002154F7"/>
    <w:rsid w:val="0021638A"/>
    <w:rsid w:val="002561BC"/>
    <w:rsid w:val="00266953"/>
    <w:rsid w:val="00271B00"/>
    <w:rsid w:val="00274C8F"/>
    <w:rsid w:val="00292A16"/>
    <w:rsid w:val="002E44E0"/>
    <w:rsid w:val="00300696"/>
    <w:rsid w:val="00325643"/>
    <w:rsid w:val="003328E9"/>
    <w:rsid w:val="003659C9"/>
    <w:rsid w:val="00370650"/>
    <w:rsid w:val="0037445D"/>
    <w:rsid w:val="00374B08"/>
    <w:rsid w:val="0038157C"/>
    <w:rsid w:val="00396742"/>
    <w:rsid w:val="003B1AE8"/>
    <w:rsid w:val="003B4E9D"/>
    <w:rsid w:val="003D5790"/>
    <w:rsid w:val="003D622B"/>
    <w:rsid w:val="003F2148"/>
    <w:rsid w:val="003F4951"/>
    <w:rsid w:val="00413C3A"/>
    <w:rsid w:val="004252CB"/>
    <w:rsid w:val="00453E5C"/>
    <w:rsid w:val="004761DA"/>
    <w:rsid w:val="0048260A"/>
    <w:rsid w:val="004973B9"/>
    <w:rsid w:val="004A2B87"/>
    <w:rsid w:val="004A67FF"/>
    <w:rsid w:val="004B5DCD"/>
    <w:rsid w:val="004E6485"/>
    <w:rsid w:val="0052438D"/>
    <w:rsid w:val="005305F5"/>
    <w:rsid w:val="00562B42"/>
    <w:rsid w:val="00574B9F"/>
    <w:rsid w:val="00583C81"/>
    <w:rsid w:val="00584CD0"/>
    <w:rsid w:val="005B4F06"/>
    <w:rsid w:val="005E6E36"/>
    <w:rsid w:val="00601E56"/>
    <w:rsid w:val="00612F10"/>
    <w:rsid w:val="00621F59"/>
    <w:rsid w:val="00624BF4"/>
    <w:rsid w:val="00660021"/>
    <w:rsid w:val="00672562"/>
    <w:rsid w:val="0068003D"/>
    <w:rsid w:val="00684337"/>
    <w:rsid w:val="00692537"/>
    <w:rsid w:val="00697B25"/>
    <w:rsid w:val="006A6602"/>
    <w:rsid w:val="006C1C6A"/>
    <w:rsid w:val="006E0D1A"/>
    <w:rsid w:val="00714509"/>
    <w:rsid w:val="007222CE"/>
    <w:rsid w:val="0072500A"/>
    <w:rsid w:val="00733FA0"/>
    <w:rsid w:val="00752695"/>
    <w:rsid w:val="00753025"/>
    <w:rsid w:val="00755F56"/>
    <w:rsid w:val="007937E0"/>
    <w:rsid w:val="007A1F40"/>
    <w:rsid w:val="007A65C9"/>
    <w:rsid w:val="007B7505"/>
    <w:rsid w:val="007C3A0A"/>
    <w:rsid w:val="007D3934"/>
    <w:rsid w:val="007D3C82"/>
    <w:rsid w:val="007E076A"/>
    <w:rsid w:val="007E37B5"/>
    <w:rsid w:val="007F03FB"/>
    <w:rsid w:val="00811A90"/>
    <w:rsid w:val="00812155"/>
    <w:rsid w:val="00825E9F"/>
    <w:rsid w:val="008417DE"/>
    <w:rsid w:val="0087182F"/>
    <w:rsid w:val="00877629"/>
    <w:rsid w:val="00880B16"/>
    <w:rsid w:val="008A15D1"/>
    <w:rsid w:val="008B71EC"/>
    <w:rsid w:val="008C488A"/>
    <w:rsid w:val="008C6A6F"/>
    <w:rsid w:val="00913AA4"/>
    <w:rsid w:val="00934F6E"/>
    <w:rsid w:val="009561C6"/>
    <w:rsid w:val="009A4152"/>
    <w:rsid w:val="009A418E"/>
    <w:rsid w:val="009B5D43"/>
    <w:rsid w:val="009C3561"/>
    <w:rsid w:val="009D798C"/>
    <w:rsid w:val="009E0FD2"/>
    <w:rsid w:val="00A02113"/>
    <w:rsid w:val="00A209FE"/>
    <w:rsid w:val="00A20D87"/>
    <w:rsid w:val="00A330B6"/>
    <w:rsid w:val="00A358E3"/>
    <w:rsid w:val="00A56454"/>
    <w:rsid w:val="00A66FBD"/>
    <w:rsid w:val="00A96258"/>
    <w:rsid w:val="00AB4B16"/>
    <w:rsid w:val="00AC146B"/>
    <w:rsid w:val="00AC5277"/>
    <w:rsid w:val="00AD7445"/>
    <w:rsid w:val="00AF691E"/>
    <w:rsid w:val="00B078C0"/>
    <w:rsid w:val="00B14971"/>
    <w:rsid w:val="00B230BC"/>
    <w:rsid w:val="00B25CA6"/>
    <w:rsid w:val="00B3788D"/>
    <w:rsid w:val="00B41C70"/>
    <w:rsid w:val="00B56DAC"/>
    <w:rsid w:val="00B6280B"/>
    <w:rsid w:val="00B65C06"/>
    <w:rsid w:val="00B83D1E"/>
    <w:rsid w:val="00B92D30"/>
    <w:rsid w:val="00BA4406"/>
    <w:rsid w:val="00BB2D6C"/>
    <w:rsid w:val="00BC6C2E"/>
    <w:rsid w:val="00BE4186"/>
    <w:rsid w:val="00C23C5E"/>
    <w:rsid w:val="00C31DEE"/>
    <w:rsid w:val="00C336C1"/>
    <w:rsid w:val="00C430B3"/>
    <w:rsid w:val="00C47E3F"/>
    <w:rsid w:val="00C630D1"/>
    <w:rsid w:val="00C768C5"/>
    <w:rsid w:val="00C77DD0"/>
    <w:rsid w:val="00C830BC"/>
    <w:rsid w:val="00CB1BC6"/>
    <w:rsid w:val="00CC1C18"/>
    <w:rsid w:val="00CC603C"/>
    <w:rsid w:val="00CC7F5F"/>
    <w:rsid w:val="00CD4BF2"/>
    <w:rsid w:val="00D015A1"/>
    <w:rsid w:val="00D02C9D"/>
    <w:rsid w:val="00D063B4"/>
    <w:rsid w:val="00D10415"/>
    <w:rsid w:val="00D14BB8"/>
    <w:rsid w:val="00D203C0"/>
    <w:rsid w:val="00D27AA6"/>
    <w:rsid w:val="00D44CCA"/>
    <w:rsid w:val="00D76025"/>
    <w:rsid w:val="00D81D8E"/>
    <w:rsid w:val="00D82BF9"/>
    <w:rsid w:val="00DC200D"/>
    <w:rsid w:val="00DD56A8"/>
    <w:rsid w:val="00DF0F2F"/>
    <w:rsid w:val="00DF4B8B"/>
    <w:rsid w:val="00DF672A"/>
    <w:rsid w:val="00E03AD7"/>
    <w:rsid w:val="00E10D66"/>
    <w:rsid w:val="00E274ED"/>
    <w:rsid w:val="00E37DF4"/>
    <w:rsid w:val="00E43621"/>
    <w:rsid w:val="00E53937"/>
    <w:rsid w:val="00E54197"/>
    <w:rsid w:val="00E66645"/>
    <w:rsid w:val="00E7638A"/>
    <w:rsid w:val="00E90D00"/>
    <w:rsid w:val="00EB4EAD"/>
    <w:rsid w:val="00ED79F3"/>
    <w:rsid w:val="00EE3EFD"/>
    <w:rsid w:val="00EF468C"/>
    <w:rsid w:val="00F25BD1"/>
    <w:rsid w:val="00F35984"/>
    <w:rsid w:val="00F4432B"/>
    <w:rsid w:val="00F70242"/>
    <w:rsid w:val="00F707FE"/>
    <w:rsid w:val="00F7479B"/>
    <w:rsid w:val="00F84157"/>
    <w:rsid w:val="00FA1EC3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6C7D2"/>
  <w15:docId w15:val="{5581B030-D688-40FD-8A6B-D41CC631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Exact">
    <w:name w:val="Body text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Exact">
    <w:name w:val="Body text (3) + Not Bold Exact"/>
    <w:basedOn w:val="Bodytext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8ptExact">
    <w:name w:val="Body text (2) + Spacing 8 pt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16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erorfooter13pt">
    <w:name w:val="Header or footer + 13 pt"/>
    <w:basedOn w:val="Headerorfooter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;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88" w:lineRule="exact"/>
      <w:ind w:hanging="520"/>
      <w:jc w:val="right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88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80" w:line="288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after="240" w:line="490" w:lineRule="exact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B5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DC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5D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DCD"/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2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003D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D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D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D5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ebodzin@zielonagor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4ABA-3175-42B2-9195-084C926D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3629</Words>
  <Characters>21776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Strony działając na podstawie art</vt:lpstr>
    </vt:vector>
  </TitlesOfParts>
  <Company/>
  <LinksUpToDate>false</LinksUpToDate>
  <CharactersWithSpaces>25355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Strony działając na podstawie art</dc:title>
  <dc:subject/>
  <dc:creator>Barthez</dc:creator>
  <cp:keywords/>
  <cp:lastModifiedBy>Ewa Sarbinowska</cp:lastModifiedBy>
  <cp:revision>3</cp:revision>
  <cp:lastPrinted>2024-06-07T06:38:00Z</cp:lastPrinted>
  <dcterms:created xsi:type="dcterms:W3CDTF">2024-07-16T07:30:00Z</dcterms:created>
  <dcterms:modified xsi:type="dcterms:W3CDTF">2024-07-16T08:07:00Z</dcterms:modified>
</cp:coreProperties>
</file>