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7FF2" w14:textId="2FBD419A" w:rsidR="00B83671" w:rsidRDefault="009B6546" w:rsidP="009B65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FC76C05" w14:textId="4E523FBB" w:rsidR="009B6546" w:rsidRDefault="009B6546" w:rsidP="009B6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Wykaz składników majątkowych przeznaczonych do sprzedaży</w:t>
      </w:r>
    </w:p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638"/>
        <w:gridCol w:w="1370"/>
        <w:gridCol w:w="1273"/>
        <w:gridCol w:w="1247"/>
        <w:gridCol w:w="3699"/>
        <w:gridCol w:w="1763"/>
      </w:tblGrid>
      <w:tr w:rsidR="009B6546" w:rsidRPr="009B6546" w14:paraId="0713477E" w14:textId="77777777" w:rsidTr="009B6546">
        <w:trPr>
          <w:trHeight w:val="6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AD8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C14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środka/przedmiotu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5B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Nuner</w:t>
            </w:r>
            <w:proofErr w:type="spellEnd"/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inw</w:t>
            </w:r>
            <w:proofErr w:type="spellEnd"/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106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nabycia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085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E1A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 techniczny - uwagi Komisji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5E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Cena wywoławcza w zł brutto</w:t>
            </w:r>
          </w:p>
        </w:tc>
      </w:tr>
      <w:tr w:rsidR="009B6546" w:rsidRPr="009B6546" w14:paraId="69F6C832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659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FB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Stacja dokująca WAP model: WA4003-G3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D5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487/3242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5B3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16.02.2018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E2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E9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97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740376F3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085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9A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Router Cisco model: C2621XM-2FE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348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CA2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01.03.2004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187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B48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97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</w:tr>
      <w:tr w:rsidR="009B6546" w:rsidRPr="009B6546" w14:paraId="6714569D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409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961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1300,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5A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491/1027A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ACA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30.07.2010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28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43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uszkodzony zaczep pokrywy - powoduje problemy z drukowaniem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24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260</w:t>
            </w:r>
          </w:p>
        </w:tc>
      </w:tr>
      <w:tr w:rsidR="009B6546" w:rsidRPr="009B6546" w14:paraId="52D388F9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C0A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A2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1300,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03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491/1028A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EAC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30.07.2010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5DE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A8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brak podstawki na papier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5E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260</w:t>
            </w:r>
          </w:p>
        </w:tc>
      </w:tr>
      <w:tr w:rsidR="009B6546" w:rsidRPr="009B6546" w14:paraId="30DE3DF2" w14:textId="77777777" w:rsidTr="009B6546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8C2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89E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Zasilacz APC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Back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-UPS CS500 model: BK500EI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B8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491/1101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67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08.12.2006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67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C70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bateria wyeksploatowana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50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150</w:t>
            </w:r>
          </w:p>
        </w:tc>
      </w:tr>
      <w:tr w:rsidR="009B6546" w:rsidRPr="009B6546" w14:paraId="3E776DFA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AC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64C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Optimus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Optitech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DP200 (MS-7255)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systemu, Intel Celeron D 347, 512 MB RAM, dysk 80GB,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ED8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491/1104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0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27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4EB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wizualnie stan poprawny,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94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</w:tr>
      <w:tr w:rsidR="009B6546" w:rsidRPr="009B6546" w14:paraId="6D591EBD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E51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1F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 2015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P2015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8C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491/1105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B78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BF2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15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materiały eksploatacyjne do wymiany, zacina papier przy drukowaniu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201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</w:tr>
      <w:tr w:rsidR="009B6546" w:rsidRPr="009B6546" w14:paraId="11667340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2E8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9E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D-Link model: DES-1024D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65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491/1187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2DD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07.11.2008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DD6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ABE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37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</w:tr>
      <w:tr w:rsidR="009B6546" w:rsidRPr="009B6546" w14:paraId="79D73546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161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6B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Color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CP3525dn,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C79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491/1371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FF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18.05.2010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68F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1EC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niesprawna - nie drukuje przez błąd modułu przenoszenia, stan wizualny dobry, przestarzała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C5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650</w:t>
            </w:r>
          </w:p>
        </w:tc>
      </w:tr>
      <w:tr w:rsidR="009B6546" w:rsidRPr="009B6546" w14:paraId="4C98B5C7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CA8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A1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Drukarha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DCP 7045N,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586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491/1498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28C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29.11.2010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83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A5D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toner i bęben do wymiany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247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280</w:t>
            </w:r>
          </w:p>
        </w:tc>
      </w:tr>
      <w:tr w:rsidR="009B6546" w:rsidRPr="009B6546" w14:paraId="4E685D38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6C0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64F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Drukarha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DCP 7045N,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223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3A3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29.11.2010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76E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09E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toner i bęben do wymiany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0E5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280</w:t>
            </w:r>
          </w:p>
        </w:tc>
      </w:tr>
      <w:tr w:rsidR="009B6546" w:rsidRPr="009B6546" w14:paraId="5F6D46F1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09B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35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Laptop Toshiba model: Toshiba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Tecra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A11-19E,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Windows 10 Pro,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i3 370, 4GB RAM, dysk 320GB,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F40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491/1569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BE6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FC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22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krótki czas pracy baterii, brak torby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24B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</w:tr>
      <w:tr w:rsidR="009B6546" w:rsidRPr="009B6546" w14:paraId="0447CA73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750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3F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Laptop Toshiba; model: Toshiba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Tecra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A11-19E,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i3 370, 4GB RAM, dysk 320GB,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6F9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491/1570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B0C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F5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23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krótki czas pracy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6A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</w:tr>
      <w:tr w:rsidR="009B6546" w:rsidRPr="009B6546" w14:paraId="5949357C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443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D2C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Router Cisco model: Cisco 1841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5CE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491/1586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6A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49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DA5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7CE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5050DA15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86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5ED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Laptop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1015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Windows 7 Pro 32bit,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 Duo, 3GB RAM, dysk 320 GB, DVD-RW, zasilacz, torba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7F5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491/1665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755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29.03.2011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55C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46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krótki czas pracy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81C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200</w:t>
            </w:r>
          </w:p>
        </w:tc>
      </w:tr>
      <w:tr w:rsidR="009B6546" w:rsidRPr="009B6546" w14:paraId="4E776BA4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497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70E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 NEC; monitor NEC EA192M-BK, przewód zasilający oraz sygnałowy VGA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91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491/1700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33D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F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32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8E6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2FD2CAF5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603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546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Fujitsu;model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: Fujitsu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Esprimo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E7600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 Duo, 2GB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BF0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491/1701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73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D87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75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77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</w:t>
            </w:r>
          </w:p>
        </w:tc>
      </w:tr>
      <w:tr w:rsidR="009B6546" w:rsidRPr="009B6546" w14:paraId="3E7626AA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F63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745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 NEC; monitor NEC EA192M-BK, przewód zasilający oraz sygnałowy VGA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D8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491/1701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D2F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A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29C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064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0C085558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232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98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Skaner Epson;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Perfection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V33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92B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491/1704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FD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65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8B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przestarzały technologicznie,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63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</w:t>
            </w:r>
          </w:p>
        </w:tc>
      </w:tr>
      <w:tr w:rsidR="009B6546" w:rsidRPr="009B6546" w14:paraId="1909751E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D77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3A3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260S,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i5-2400, 4 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049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B55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3D7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ECD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5E7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160</w:t>
            </w:r>
          </w:p>
        </w:tc>
      </w:tr>
      <w:tr w:rsidR="009B6546" w:rsidRPr="009B6546" w14:paraId="28BF605F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ED0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A87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HP;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Compaq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6300 MT,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systemu (licencja Windows 7 Pro), Intel i5-3470, 4GB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A61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C9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ED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0E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509A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13FC551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F22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39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260S,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i5-2400, 4 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41A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D00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878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B9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2E6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135E6E11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5E5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3F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260S,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i5-2400, 4 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4B6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B29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49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F6E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77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3FEB8E6A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3C3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0DF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260S,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Pro),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i5-2400, 4 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E5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1B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558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46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32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4A2638FC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488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2F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Dell; model: Dell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Vostro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260S,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brak systemu (licencja Windows 7 Pro, Intel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Core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i5-2400, 4 GB RAM, dysk 500 GB,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BA1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54C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231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308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89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5F13690F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E64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02C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DCP 9055cdn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0B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5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88F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0A8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części eksploatacyjne do wymiany, zespół pasa do wymiany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FB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06991FFC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4C8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95F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Brother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HL-4570cdw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E3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491/1944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99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27.08.2012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D2C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4BE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brudzi drukowane kartki - części eksploatacyjne do wymiany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DD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</w:tr>
      <w:tr w:rsidR="009B6546" w:rsidRPr="009B6546" w14:paraId="474176C6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D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81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HP;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P3015dn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FF0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52A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2AE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B2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 części eksploatacyjne do wymiany, zacina papier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FB3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4719FD1B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65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BC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Chieftec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 brak systemu (licencja Windows 7 Pro), Intel i5-3470, 8GB RAM, dysk 1TB,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F7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0A4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018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59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196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2D0A610D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E07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D3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Skaner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Mustek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Scanexpress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A3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C0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35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4F0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474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przestarzały technologicznie,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A1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240</w:t>
            </w:r>
          </w:p>
        </w:tc>
      </w:tr>
      <w:tr w:rsidR="009B6546" w:rsidRPr="009B6546" w14:paraId="57CE0EC6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F12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952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Tablet Lenovo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ThinkPad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 Win 8; przekątna ekranu: 10,1''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procesor: Intel Atom Z2760 1,8GHz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dysk twardy: 60GB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system: Windows 8.1 Pro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rysik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6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04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75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56F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 wizualny dobry, technicznie sprawny, widocznie ślady użytkowania, krótki czas pracy baterii, brak ładowarki, pudełka oraz etui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EB5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</w:t>
            </w:r>
          </w:p>
        </w:tc>
      </w:tr>
      <w:tr w:rsidR="009B6546" w:rsidRPr="009B6546" w14:paraId="5986FAA5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09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DF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Laptop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Asus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VivoBook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S550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 Pro, Intel i5-3317U,6GB RAM, dysk 750GB + 24GB SSD, DVD-RW, dotykowy ekran, zamienny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C48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3B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52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906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przestarzały technologicznie, bateria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wyeksplatowana</w:t>
            </w:r>
            <w:proofErr w:type="spellEnd"/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585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300</w:t>
            </w:r>
          </w:p>
        </w:tc>
      </w:tr>
      <w:tr w:rsidR="009B6546" w:rsidRPr="009B6546" w14:paraId="0074D473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666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A4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Chieftec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 brak systemu (licencja Windows 7 Pro), Intel i5-3470, 8GB RAM, dysk 1TB,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6E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A2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B0F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9EB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767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544BC82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FBD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676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Chieftec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 brak systemu (licencja Windows 7 Pro), Intel i5-3470, 8GB RAM, dysk 1TB,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24D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75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4B6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098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E9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75A1BC34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C28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BBF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Chieftec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 brak systemu (licencja Windows 7 Pro), Intel i5-3470, 8GB RAM, dysk 1TB,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7F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491/2259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785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99F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A78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61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59424E16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7C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5FD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Komputer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Chieftec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; brak systemu (licencja Windows 7 Pro), Intel i5-3470, 8GB RAM, dysk 1TB, DVD-RW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E4E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491/2261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EF9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823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CA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monitora,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D1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320E87DE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829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06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Stacja dokująca PSION; model: PSION ST4002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24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410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18.06.2014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1F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4A8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91B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</w:t>
            </w:r>
          </w:p>
        </w:tc>
      </w:tr>
      <w:tr w:rsidR="009B6546" w:rsidRPr="009B6546" w14:paraId="302E6787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12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A9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HP; model: HP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LaserJet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P3015dn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1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491/2361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37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18.08.2014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902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C4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 części eksploatacyjne do wymiany, zacina papier, nie działa jeden z podajników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6C5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3E4D27F1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6DA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23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i5-4590T,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BF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99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18.08.2014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9F9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DEE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AE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58867DD1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2F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113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i5-4590T,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2E2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491/2364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2B3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18.08.2014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AF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3B1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BF5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05BA9EB8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958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39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i5-4590T,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31A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491/2365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57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18.08.2014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086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3B8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0E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11B8C6C0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DA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552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i5-4590T,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D54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491/2367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CD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18.08.2014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204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693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F0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5949077A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7C5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894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Note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4; model: SM-N910C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5,7''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32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3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pudełko, rysik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109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491/2546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E8E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20.02.2015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91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15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niewielkie ślady użytkowania, krótki czas pracy baterii, nadmierne nagrzewanie się telefonu,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E87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230</w:t>
            </w:r>
          </w:p>
        </w:tc>
      </w:tr>
      <w:tr w:rsidR="009B6546" w:rsidRPr="009B6546" w14:paraId="101FEC7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C2E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A1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i5-4570T,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BB5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491/2591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803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52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2AD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EE0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059ABB4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949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DB9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G1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8.1 Pro, Intel i5-4570T, 4GB RAM, dysk 500GB, DVD-RW,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0F7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491/2593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F34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08D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16D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29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7523B37A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96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BD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Drukarka OKI; model: Oki C530dn,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E8A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491/2598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CB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29.06.2015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A5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06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część elementów eksploatacyjnych do wymiany,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AD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355A290E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40A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730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Komputer HP; model: HP Pro One 400 G2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Intel i5-6500T, 4 GB RAM, brak dysku, DVD-R,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E4A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491/2795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AE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22.08.2016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2BF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CE0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uszkodzony ekran nie wyświetla obrazu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83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029A39B7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BC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C5B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Epson; model: Epson L1300 A3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CA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491/2799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DA6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22.08.2016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89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05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dobry, elementy eksploatacyjne do wymiany,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E92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800</w:t>
            </w:r>
          </w:p>
        </w:tc>
      </w:tr>
      <w:tr w:rsidR="009B6546" w:rsidRPr="009B6546" w14:paraId="2D5CB0EB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CBF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C3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167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C3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2FC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98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brak klawiatury oraz myszy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EF4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500</w:t>
            </w:r>
          </w:p>
        </w:tc>
      </w:tr>
      <w:tr w:rsidR="009B6546" w:rsidRPr="009B6546" w14:paraId="53AED78D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25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B9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F3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5E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49B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584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80F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08DAD8E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92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348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9A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ED7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B2B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173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E7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583F2AA4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1B4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CC0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8A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803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E37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C4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2BE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1FDDE80A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C5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A69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7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DB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CC1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99E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83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3166B524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8FD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EF0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759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4B7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D8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B6C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92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764FE687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FCD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E85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E2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74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7AA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04C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C0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12810890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C85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56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C92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FB9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E92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95C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8D0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F7D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359E1C83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48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D7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8E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FC2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674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70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BC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2EAFC7B8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9CC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CAF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</w:t>
            </w:r>
            <w:r w:rsidRPr="009B65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stacja dokująca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7BC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F4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AA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0B0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7C4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24B6FD58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AC4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99E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</w:t>
            </w:r>
            <w:r w:rsidRPr="009B654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stacja dokująca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18E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EB3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D7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CC5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0B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144D9C6C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D06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C3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Rejestrator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+ stacja dokująca; model: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Workabout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Pro 4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Windows Mobile, Sitara AM37x ARM Cortex-48, wyświetlacz 4"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89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E4B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28.12.2017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6C1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05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przestarzały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07F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5CF49BCC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A13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DD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2C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2B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A3A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92A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D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12EDE545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9A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62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349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F3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21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986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B5A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D84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09D8BBF2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4F9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728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6B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3A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4F1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39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F25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4E4E8DDB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47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9F5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843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491/3233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6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9C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C4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406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5D3D8A76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F8D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B6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1B1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491/3236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E91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3B8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5C8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2AD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3E69F942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B85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DBE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E1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491/3238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E0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C9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B8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00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554CFF10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77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859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53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491/3239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054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838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D2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867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4B6733A6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F59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319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Drukarka termiczna Zebra; model: Zebra ZQ520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torba, zasilacz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35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491/3240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42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626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8CF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stan wizualny poprawny, przestarzała technologicznie,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C1A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1050</w:t>
            </w:r>
          </w:p>
        </w:tc>
      </w:tr>
      <w:tr w:rsidR="009B6546" w:rsidRPr="009B6546" w14:paraId="16F17FB5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524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69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3C8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KX-T7730; telefon systemowy z konsolą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 w:type="page"/>
              <w:t>model: KX-T7730CE (systemowy)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 w:type="page"/>
              <w:t>model: KX-T7740X (konsola)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CE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626/1602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27C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14.02.2011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086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49D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niesprawny - nie uruchamia się, stan wizualny poprawny,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584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3C5C22F8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EE4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54D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97C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626/1966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D5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31.10.2012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C4B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D34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2DB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</w:tr>
      <w:tr w:rsidR="009B6546" w:rsidRPr="009B6546" w14:paraId="392E51C8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5B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F02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DC7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626/2113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1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19.12.2013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DE8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06A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F0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</w:tr>
      <w:tr w:rsidR="009B6546" w:rsidRPr="009B6546" w14:paraId="13E8F8BE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2F0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594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AA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626/2302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C47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04.04.2014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293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822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9A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</w:tr>
      <w:tr w:rsidR="009B6546" w:rsidRPr="009B6546" w14:paraId="22E6B1BB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5FC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51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65B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626/2303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5BA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04.04.2014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94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21D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FB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</w:tr>
      <w:tr w:rsidR="009B6546" w:rsidRPr="009B6546" w14:paraId="52A690EC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17C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9DD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10F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626/2304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2B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04.04.2014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F70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A28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1C7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55</w:t>
            </w:r>
          </w:p>
        </w:tc>
      </w:tr>
      <w:tr w:rsidR="009B6546" w:rsidRPr="009B6546" w14:paraId="706AD25E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905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FB7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Panasonic KX-TS2300PDW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EB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626/2340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1F2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13.06.2014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25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60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62A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50</w:t>
            </w:r>
          </w:p>
        </w:tc>
      </w:tr>
      <w:tr w:rsidR="009B6546" w:rsidRPr="009B6546" w14:paraId="0E0DAE2B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11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847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Panasonic bezprzewodowy; model: KX-TGA161FX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ładowarka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8E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626/2567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9C9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30.03.2015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FDB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F31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widoczne ślady użytkowania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167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</w:t>
            </w:r>
          </w:p>
        </w:tc>
      </w:tr>
      <w:tr w:rsidR="009B6546" w:rsidRPr="009B6546" w14:paraId="0918AD75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554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77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69D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Solid; model: E2370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1,77''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pamięć RAM: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45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629/1985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1B4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1E5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447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poprawny, widoczne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1A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350</w:t>
            </w:r>
          </w:p>
        </w:tc>
      </w:tr>
      <w:tr w:rsidR="009B6546" w:rsidRPr="009B6546" w14:paraId="6773184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231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1A8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Asha; model: Nokia Asha 203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32MB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16MB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186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2A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95F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7C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1F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110</w:t>
            </w:r>
          </w:p>
        </w:tc>
      </w:tr>
      <w:tr w:rsidR="009B6546" w:rsidRPr="009B6546" w14:paraId="2AB970E2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40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650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Asha; model: Nokia Asha 203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32MB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16MB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32A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629/2014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A1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31.12.2012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D5E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FB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78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110</w:t>
            </w:r>
          </w:p>
        </w:tc>
      </w:tr>
      <w:tr w:rsidR="009B6546" w:rsidRPr="009B6546" w14:paraId="028FEBC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4FF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839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91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629/2469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4A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B6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890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D5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52A987A4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3BA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953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pudełko, etui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84B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629/2498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7EF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370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C51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68F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7C10A8BA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13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82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E7B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1B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629/2501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0C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22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861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2DD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703C5328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E6C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A6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147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629/2503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39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E2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82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84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26AA7023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1DC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BCC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pudełko, nowe etui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00F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629/2505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CA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E44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75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pęknięta dolna część obudowy,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A2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59DC5069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A60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9CE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2AD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629/2510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88C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C16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BCC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CE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70F663B4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51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7C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Nokia 515; model: 515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2,4''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wbudowana pamięć: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bd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64 MB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pudełko, etui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F53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629/2522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56D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23.12.2014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F0C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2CE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8A9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130</w:t>
            </w:r>
          </w:p>
        </w:tc>
      </w:tr>
      <w:tr w:rsidR="009B6546" w:rsidRPr="009B6546" w14:paraId="48485097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D2E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87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7C2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A3; model: SM-A310f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4,7''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1,5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F6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629/2820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82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05.10.2016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0CE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AA2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dorby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185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6CF9F716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974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A9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A4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A32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7E0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FC1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sprawny technicznie, stan wizualny dobry, widocznie ślady użytkowania, brak ładowarki, słuchawek i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D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47A9ADBC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FC6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D8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C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BC4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79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B2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sprawny technicznie, stan wizualny dobry, widocznie ślady użytkowania, brak ładowarki, słuchawek i 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8C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64D8F3B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E4E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696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6FE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0EE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56C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3C1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8F8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10563B7F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DB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127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06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BE1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DE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A0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sporadycznie występuje problem z ładowaniem telefonu,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EB8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58657EC1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E4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92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00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B2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073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3F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4F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 występują chwilowe zawieszenia tel. podczas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A7D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61B00CB3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8CE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3FA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F40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AA0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ACC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B8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1E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8860DED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0B7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99C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E35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F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FD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584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występują chwilowe przerywania dźwięku podczas rozmowy,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8B5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56FBFF17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130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D9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3CF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3B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97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DA0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występuje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smoczynne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zawieszanie się,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3D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22F480A8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03E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96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F2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EF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F9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6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AA5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występują problemy z zasięgiem oraz działaniem głośnika,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F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6908576" w14:textId="77777777" w:rsidTr="009B6546">
        <w:trPr>
          <w:trHeight w:val="24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65F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037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EF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CF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D0C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98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zły, widocznie ślady użytkowania, pęknięty wyświetlacz w prawej dolnej części ekranu, występują problemy z zasięgiem,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03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2472F19C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AD6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F2D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A7A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C2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15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481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niesprawny - uszkodzony wyświetlacz, stan wizualny dobry,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70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8CEE5AE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A4E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BA0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03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BB7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392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1E8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przegrzewanie telefonu,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CA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02C93D8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F3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40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D7B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F1C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5F1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D9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telefon samoczynnie rozłącza rozmowy,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F8E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8D43C0A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9F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1C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50C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336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420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7B1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pęknięcie na wyświetlaczu,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63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017B4B2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203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2DA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598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90C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1A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4D9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pęknięta tylna obudowa,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EE8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0F46C06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C5E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D5C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5E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629/2989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80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F3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D41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dobry,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FE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A03C6B2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0C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104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40D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D17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E67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8FC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E8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występuje samoczynny reset,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12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590D9125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800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F69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F65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895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1D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CC0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występuje problem z gniazdem ładowania,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D0A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6C5BCBF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1E6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0E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11B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7D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7D4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189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występuje problem z zasięgiem,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A2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011DA99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BF2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E3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84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055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84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D82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występuje problem z samoczynnymi połączeniami,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084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46CA039C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FA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108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26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4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4F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FCE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463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niesprawny - nie działa funkcja dotyku, stan wizualny dobry, widocznie ślady użytkowania, brak osłony aparatu, 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CE8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3F8865FE" w14:textId="77777777" w:rsidTr="009B6546">
        <w:trPr>
          <w:trHeight w:val="27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471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523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C4E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9EF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9F5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4B4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 zawieszanie się systemu oraz samodzielne wykonywanie połączeń, mechanicznie uszkodzone gniazdo kart SIM, brak ładowarki i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89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239E9121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89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B75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5F3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CBD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E12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FB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01A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2DA3C96E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659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FE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A1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3A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09F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65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2D5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9564624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599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112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E3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2B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629/2999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E61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491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C26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F6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4AAD4713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75D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41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AC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F2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F5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65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9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0C9C9773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0B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8A3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941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9D0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069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6C2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14E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5737B392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D7F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F99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8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2BD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F32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34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C3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103408CC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D47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865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86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7F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C1E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7F1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występują chwilowe zawieszenia tel.,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D8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0CA870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28C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117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B8F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D8C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0D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F92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58F0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zły, widocznie ślady użytkowania, uszkodzony: rozbita tylna obudowa,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D95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C250452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A8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ECF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B06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DA2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AEC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47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nie działają dotykowe przyciski nawigacyjne,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589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42A4888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C6D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119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2A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6B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561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0A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20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CED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4FCE506" w14:textId="77777777" w:rsidTr="009B6546">
        <w:trPr>
          <w:trHeight w:val="24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39E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80F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A8B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73E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4A7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D5F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poprawny,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występuje samoczynne wyłączanie się telefonu oraz przegrzewanie,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942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22F8F5F0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D6A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4C0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E16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512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88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CDD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niesprawny głośnik, występują problemy z gniazdem ładowania,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A6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5DE4F1B6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C4D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5F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AE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A67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B4B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D06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krótki czas pracy baterii, pęknięty ekran,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BC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BD22A4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63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B91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F6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98D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58C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E71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zły, widocznie ślady użytkowania, pęknięta tylna obudowa, słuchawka lekko wygięta,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0B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18C1588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93F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6E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6D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E38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77D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F78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pęknięty wyświetlacz w prawym dolnym rogu ekranu,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C50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572CB79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A52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D9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03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07C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BF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968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przegrzewanie się telefonu,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6F1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CC571C7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029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E91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4D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FAF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67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16B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 krótki czas pracy baterii,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13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225812FF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DE9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5E6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B3C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788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163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B60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występował problem z zasięgiem, 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967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050CBEE3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8A3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80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266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93F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F33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D96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1C6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15225305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1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DD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885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629/3019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77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D8D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23B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poprawny,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0AF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5E9E05A4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8D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A7D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F8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9E6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A88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944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pęknięcie na tylnej obudowie,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78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CA45BE9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3A5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32FE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41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9E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3C0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CD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C4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55844A49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FDF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E48B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6CF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B3C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7D9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D7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poprawny,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pęknięty tył obudowy, występują problemy z zasięgiem,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CB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14E06DAC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B6A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E56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782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652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625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5CA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6ED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44088CCD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0AD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C70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61D4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00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23C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F2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ładowarki, słuchawek oraz pudełka,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93D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6FB6E50B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B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135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C9E9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AE0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5B0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E74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0C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widocznie ślady użytkowania,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7E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51B28CD0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BCD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136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BEC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714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6A1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2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7B8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88C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345DA5AB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D79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137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F07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J5; model: SM-J510FN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21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03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4F32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DC6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technicznie sprawny,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077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0D095F60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5C8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138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A0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Telefon Samsung Galaxy A5; model: SM-A510f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5,2''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16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2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511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629/3030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0B4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30.12.2016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3D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1CD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stan wizualny dobry, technicznie sprawny,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7C8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120</w:t>
            </w:r>
          </w:p>
        </w:tc>
      </w:tr>
      <w:tr w:rsidR="009B6546" w:rsidRPr="009B6546" w14:paraId="7441F431" w14:textId="77777777" w:rsidTr="009B6546">
        <w:trPr>
          <w:trHeight w:val="12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A3EB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139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12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Projektor Hitachi; model: Hitachi CP-X328, oryginalne pudełko, instrukcja obsługi,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B92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662/1029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B6F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14.04.2004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D3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76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sprawny technicznie, stan wizualny poprawny, elementy eksploatacyjne (lampa) do wymiany, przestarzały technologicznie, 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F440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</w:tr>
      <w:tr w:rsidR="009B6546" w:rsidRPr="009B6546" w14:paraId="2C6CCD89" w14:textId="77777777" w:rsidTr="009B6546">
        <w:trPr>
          <w:trHeight w:val="15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DC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lastRenderedPageBreak/>
              <w:t>140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10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Kserokopiarka Konica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model: Konica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Minolta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Bizhub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223, przewód zasilający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3E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803/1950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DE88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30.08.2012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B351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EED6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sprawna, na ukończeniu zespół utrwalający, filtr ozonu i zespół rolki transferowej, zacina papier przy drukowaniu, stan wizualny dobry, przestarzała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5B5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</w:t>
            </w:r>
          </w:p>
        </w:tc>
      </w:tr>
      <w:tr w:rsidR="009B6546" w:rsidRPr="009B6546" w14:paraId="4F3406D7" w14:textId="77777777" w:rsidTr="009B6546">
        <w:trPr>
          <w:trHeight w:val="6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D6E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8AAF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Aparat Polaroid; model: Polaroid 600 niebieski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8B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808/443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06B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30.04.1996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52F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190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stan wizualny dobry, brak możliwości sprawdzenia działania urządzenia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9F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250</w:t>
            </w:r>
          </w:p>
        </w:tc>
      </w:tr>
      <w:tr w:rsidR="009B6546" w:rsidRPr="009B6546" w14:paraId="4EBB8B3C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4E5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142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DFC1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Monitor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Provision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; monitor kolorowy </w:t>
            </w:r>
            <w:proofErr w:type="spellStart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Provision</w:t>
            </w:r>
            <w:proofErr w:type="spellEnd"/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L-1510RF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D6E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B02/126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243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29.12.1994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81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E15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wypalony obraz na ekranie,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04AE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100</w:t>
            </w:r>
          </w:p>
        </w:tc>
      </w:tr>
      <w:tr w:rsidR="009B6546" w:rsidRPr="009B6546" w14:paraId="06B77FA1" w14:textId="77777777" w:rsidTr="009B6546">
        <w:trPr>
          <w:trHeight w:val="9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8B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143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944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Monitor Philips; monitor Philips 170S5FS/00, przewód zasilający oraz sygnałowy VGA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7EC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B022/2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A7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17.12.2004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D1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2F4A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dobry, przestarzały technologicznie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F27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70</w:t>
            </w:r>
          </w:p>
        </w:tc>
      </w:tr>
      <w:tr w:rsidR="009B6546" w:rsidRPr="009B6546" w14:paraId="7883FFE6" w14:textId="77777777" w:rsidTr="009B6546">
        <w:trPr>
          <w:trHeight w:val="18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EB4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144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C793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A50; model: SM-A505FN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6,4''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128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4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8D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N623/1595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6DF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30.09.2019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F1A7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A028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technicznie sprawny, stan wizualny poprawny, rozbity ekran w narożniku, widocznie ślady użytkowania, 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0E8C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400</w:t>
            </w:r>
          </w:p>
        </w:tc>
      </w:tr>
      <w:tr w:rsidR="009B6546" w:rsidRPr="009B6546" w14:paraId="7E7072D7" w14:textId="77777777" w:rsidTr="009B6546">
        <w:trPr>
          <w:trHeight w:val="21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2219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145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98C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Telefon Samsung Galaxy A40; model: SM-A405FN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przekątna ekranu: 5,9''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wbudowana pamięć: 64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pamięć RAM: 4 GB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pudełko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326D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N623/1620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4F05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30.09.2019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156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702" w14:textId="77777777" w:rsidR="009B6546" w:rsidRPr="009B6546" w:rsidRDefault="009B6546" w:rsidP="009B6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sprawny technicznie, zalany - występują problemy z ładowaniem, stan wizualny dobry, widocznie ślady użytkowania, </w:t>
            </w: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br/>
              <w:t>brak ładowarki i słuchawek, z uwagi na długi czas nieużywania możliwe zużycie baterii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EE9A" w14:textId="77777777" w:rsidR="009B6546" w:rsidRPr="009B6546" w:rsidRDefault="009B6546" w:rsidP="009B65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9B654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210</w:t>
            </w:r>
          </w:p>
        </w:tc>
      </w:tr>
    </w:tbl>
    <w:p w14:paraId="40794B85" w14:textId="77777777" w:rsidR="009B6546" w:rsidRPr="009B6546" w:rsidRDefault="009B6546" w:rsidP="009B6546">
      <w:pPr>
        <w:jc w:val="center"/>
        <w:rPr>
          <w:rFonts w:ascii="Arial" w:hAnsi="Arial" w:cs="Arial"/>
        </w:rPr>
      </w:pPr>
    </w:p>
    <w:sectPr w:rsidR="009B6546" w:rsidRPr="009B6546" w:rsidSect="00A67448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09D71" w14:textId="77777777" w:rsidR="004442B3" w:rsidRDefault="004442B3" w:rsidP="009B6546">
      <w:pPr>
        <w:spacing w:after="0" w:line="240" w:lineRule="auto"/>
      </w:pPr>
      <w:r>
        <w:separator/>
      </w:r>
    </w:p>
  </w:endnote>
  <w:endnote w:type="continuationSeparator" w:id="0">
    <w:p w14:paraId="29812794" w14:textId="77777777" w:rsidR="004442B3" w:rsidRDefault="004442B3" w:rsidP="009B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03A9" w14:textId="77777777" w:rsidR="004442B3" w:rsidRDefault="004442B3" w:rsidP="009B6546">
      <w:pPr>
        <w:spacing w:after="0" w:line="240" w:lineRule="auto"/>
      </w:pPr>
      <w:r>
        <w:separator/>
      </w:r>
    </w:p>
  </w:footnote>
  <w:footnote w:type="continuationSeparator" w:id="0">
    <w:p w14:paraId="6C897A19" w14:textId="77777777" w:rsidR="004442B3" w:rsidRDefault="004442B3" w:rsidP="009B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C014D" w14:textId="5AA99ED2" w:rsidR="00A67448" w:rsidRDefault="00A67448">
    <w:pPr>
      <w:pStyle w:val="Nagwek"/>
    </w:pPr>
    <w:r>
      <w:t>NA.234.1.2025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71"/>
    <w:rsid w:val="004442B3"/>
    <w:rsid w:val="009B6546"/>
    <w:rsid w:val="00A67448"/>
    <w:rsid w:val="00AA7655"/>
    <w:rsid w:val="00B83671"/>
    <w:rsid w:val="00BB5850"/>
    <w:rsid w:val="00C13843"/>
    <w:rsid w:val="00E5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0500"/>
  <w15:chartTrackingRefBased/>
  <w15:docId w15:val="{42D0A71B-6D7D-4970-8201-BB55750F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83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67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67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6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6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6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6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6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6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67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67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67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546"/>
  </w:style>
  <w:style w:type="paragraph" w:styleId="Stopka">
    <w:name w:val="footer"/>
    <w:basedOn w:val="Normalny"/>
    <w:link w:val="StopkaZnak"/>
    <w:uiPriority w:val="99"/>
    <w:unhideWhenUsed/>
    <w:rsid w:val="009B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546"/>
  </w:style>
  <w:style w:type="character" w:styleId="Hipercze">
    <w:name w:val="Hyperlink"/>
    <w:basedOn w:val="Domylnaczcionkaakapitu"/>
    <w:uiPriority w:val="99"/>
    <w:semiHidden/>
    <w:unhideWhenUsed/>
    <w:rsid w:val="009B654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6546"/>
    <w:rPr>
      <w:color w:val="954F72"/>
      <w:u w:val="single"/>
    </w:rPr>
  </w:style>
  <w:style w:type="paragraph" w:customStyle="1" w:styleId="msonormal0">
    <w:name w:val="msonormal"/>
    <w:basedOn w:val="Normalny"/>
    <w:rsid w:val="009B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font0">
    <w:name w:val="font0"/>
    <w:basedOn w:val="Normalny"/>
    <w:rsid w:val="009B654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pl-PL"/>
      <w14:ligatures w14:val="none"/>
    </w:rPr>
  </w:style>
  <w:style w:type="paragraph" w:customStyle="1" w:styleId="font5">
    <w:name w:val="font5"/>
    <w:basedOn w:val="Normalny"/>
    <w:rsid w:val="009B6546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pl-PL"/>
      <w14:ligatures w14:val="none"/>
    </w:rPr>
  </w:style>
  <w:style w:type="paragraph" w:customStyle="1" w:styleId="xl65">
    <w:name w:val="xl65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6">
    <w:name w:val="xl66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7">
    <w:name w:val="xl67"/>
    <w:basedOn w:val="Normalny"/>
    <w:rsid w:val="009B65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68">
    <w:name w:val="xl68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kern w:val="0"/>
      <w:lang w:eastAsia="pl-PL"/>
      <w14:ligatures w14:val="none"/>
    </w:rPr>
  </w:style>
  <w:style w:type="paragraph" w:customStyle="1" w:styleId="xl69">
    <w:name w:val="xl69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0">
    <w:name w:val="xl70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1">
    <w:name w:val="xl71"/>
    <w:basedOn w:val="Normalny"/>
    <w:rsid w:val="009B65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2">
    <w:name w:val="xl72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3">
    <w:name w:val="xl73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lang w:eastAsia="pl-PL"/>
      <w14:ligatures w14:val="none"/>
    </w:rPr>
  </w:style>
  <w:style w:type="paragraph" w:customStyle="1" w:styleId="xl74">
    <w:name w:val="xl74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l75">
    <w:name w:val="xl75"/>
    <w:basedOn w:val="Normalny"/>
    <w:rsid w:val="009B6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F0594-519B-4837-87B3-BBAE1F30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5539</Words>
  <Characters>33240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Zdaniewicz (Nadleśnictwo Świebodzin)</dc:creator>
  <cp:keywords/>
  <dc:description/>
  <cp:lastModifiedBy>Damian Zdaniewicz (Nadleśnictwo Świebodzin)</cp:lastModifiedBy>
  <cp:revision>3</cp:revision>
  <dcterms:created xsi:type="dcterms:W3CDTF">2025-04-23T06:23:00Z</dcterms:created>
  <dcterms:modified xsi:type="dcterms:W3CDTF">2025-04-29T07:37:00Z</dcterms:modified>
</cp:coreProperties>
</file>